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3E7" w:rsidRDefault="00A763E7" w:rsidP="00A763E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5 декабря 2017 г. N 392-ФЗ</w:t>
      </w:r>
    </w:p>
    <w:p w:rsidR="00A763E7" w:rsidRDefault="00A763E7" w:rsidP="00A763E7">
      <w:pPr>
        <w:widowControl w:val="0"/>
        <w:autoSpaceDE w:val="0"/>
        <w:autoSpaceDN w:val="0"/>
        <w:adjustRightInd w:val="0"/>
        <w:spacing w:after="0" w:line="240" w:lineRule="auto"/>
        <w:rPr>
          <w:rFonts w:ascii="Times New Roman" w:hAnsi="Times New Roman"/>
          <w:sz w:val="24"/>
          <w:szCs w:val="24"/>
        </w:rPr>
      </w:pPr>
    </w:p>
    <w:p w:rsidR="00A763E7" w:rsidRDefault="00A763E7" w:rsidP="00A763E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rsidR="00A763E7" w:rsidRDefault="00A763E7" w:rsidP="00A763E7">
      <w:pPr>
        <w:widowControl w:val="0"/>
        <w:autoSpaceDE w:val="0"/>
        <w:autoSpaceDN w:val="0"/>
        <w:adjustRightInd w:val="0"/>
        <w:spacing w:after="0" w:line="240" w:lineRule="auto"/>
        <w:rPr>
          <w:rFonts w:ascii="Times New Roman" w:hAnsi="Times New Roman"/>
          <w:sz w:val="24"/>
          <w:szCs w:val="24"/>
        </w:rPr>
      </w:pPr>
    </w:p>
    <w:p w:rsidR="00A763E7" w:rsidRDefault="00A763E7" w:rsidP="00A763E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rsidR="00A763E7" w:rsidRDefault="00A763E7" w:rsidP="00A763E7">
      <w:pPr>
        <w:widowControl w:val="0"/>
        <w:autoSpaceDE w:val="0"/>
        <w:autoSpaceDN w:val="0"/>
        <w:adjustRightInd w:val="0"/>
        <w:spacing w:after="0" w:line="240" w:lineRule="auto"/>
        <w:rPr>
          <w:rFonts w:ascii="Times New Roman" w:hAnsi="Times New Roman"/>
          <w:sz w:val="24"/>
          <w:szCs w:val="24"/>
        </w:rPr>
      </w:pPr>
    </w:p>
    <w:p w:rsidR="00A763E7" w:rsidRDefault="00A763E7" w:rsidP="00A763E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763E7" w:rsidRDefault="00A763E7" w:rsidP="00A763E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Принят</w:t>
      </w:r>
    </w:p>
    <w:p w:rsidR="00A763E7" w:rsidRDefault="00A763E7" w:rsidP="00A763E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Государственной Думой</w:t>
      </w:r>
    </w:p>
    <w:p w:rsidR="00A763E7" w:rsidRDefault="00A763E7" w:rsidP="00A763E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24 ноября 2017 года</w:t>
      </w:r>
    </w:p>
    <w:p w:rsidR="00A763E7" w:rsidRDefault="00A763E7" w:rsidP="00A763E7">
      <w:pPr>
        <w:widowControl w:val="0"/>
        <w:autoSpaceDE w:val="0"/>
        <w:autoSpaceDN w:val="0"/>
        <w:adjustRightInd w:val="0"/>
        <w:spacing w:after="0" w:line="240" w:lineRule="auto"/>
        <w:rPr>
          <w:rFonts w:ascii="Times New Roman" w:hAnsi="Times New Roman"/>
          <w:sz w:val="24"/>
          <w:szCs w:val="24"/>
        </w:rPr>
      </w:pPr>
    </w:p>
    <w:p w:rsidR="00A763E7" w:rsidRDefault="00A763E7" w:rsidP="00A763E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Одобрен</w:t>
      </w:r>
    </w:p>
    <w:p w:rsidR="00A763E7" w:rsidRDefault="00A763E7" w:rsidP="00A763E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Советом Федерации</w:t>
      </w:r>
    </w:p>
    <w:p w:rsidR="00A763E7" w:rsidRDefault="00A763E7" w:rsidP="00A763E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29 ноября 2017 года</w:t>
      </w:r>
    </w:p>
    <w:p w:rsidR="00A763E7" w:rsidRDefault="00A763E7" w:rsidP="00A763E7">
      <w:pPr>
        <w:widowControl w:val="0"/>
        <w:autoSpaceDE w:val="0"/>
        <w:autoSpaceDN w:val="0"/>
        <w:adjustRightInd w:val="0"/>
        <w:spacing w:after="0" w:line="240" w:lineRule="auto"/>
        <w:rPr>
          <w:rFonts w:ascii="Times New Roman" w:hAnsi="Times New Roman"/>
          <w:sz w:val="24"/>
          <w:szCs w:val="24"/>
        </w:rPr>
      </w:pPr>
    </w:p>
    <w:p w:rsidR="00A763E7" w:rsidRDefault="00A763E7" w:rsidP="00A763E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Внести в Закон Российской Федерации </w:t>
      </w:r>
      <w:hyperlink r:id="rId5" w:anchor="l0" w:history="1">
        <w:r>
          <w:rPr>
            <w:rStyle w:val="a3"/>
            <w:rFonts w:ascii="Times New Roman" w:hAnsi="Times New Roman"/>
            <w:color w:val="auto"/>
            <w:sz w:val="24"/>
            <w:szCs w:val="24"/>
          </w:rPr>
          <w:t>от 9 октября 1992 года N 3612-1</w:t>
        </w:r>
      </w:hyperlink>
      <w:r>
        <w:rPr>
          <w:rFonts w:ascii="Times New Roman" w:hAnsi="Times New Roman"/>
          <w:sz w:val="24"/>
          <w:szCs w:val="24"/>
        </w:rPr>
        <w:t xml:space="preserve">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w:t>
      </w:r>
      <w:hyperlink r:id="rId6" w:anchor="l126" w:history="1">
        <w:r>
          <w:rPr>
            <w:rStyle w:val="a3"/>
            <w:rFonts w:ascii="Times New Roman" w:hAnsi="Times New Roman"/>
            <w:color w:val="auto"/>
            <w:sz w:val="24"/>
            <w:szCs w:val="24"/>
          </w:rPr>
          <w:t>статье 36.1</w:t>
        </w:r>
      </w:hyperlink>
      <w:r>
        <w:rPr>
          <w:rFonts w:ascii="Times New Roman" w:hAnsi="Times New Roman"/>
          <w:sz w:val="24"/>
          <w:szCs w:val="24"/>
        </w:rPr>
        <w:t>:</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наименование после слова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в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 часть вторую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часть третью после слова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часть четвертую признать утратившей силу;</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часть пятую после слова "качества" дополнить словом "условий", после слов "создания, исполнения" дополнить словом ", показа";</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часть шестую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целях создания условий для проведения независимой оценки качества условий оказания услуг организациями культуры:</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w:t>
      </w:r>
      <w:r>
        <w:rPr>
          <w:rFonts w:ascii="Times New Roman" w:hAnsi="Times New Roman"/>
          <w:sz w:val="24"/>
          <w:szCs w:val="24"/>
        </w:rPr>
        <w:lastRenderedPageBreak/>
        <w:t>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в части седьмой после слова "качества" дополнить словом "условий", слово "четвертой" заменить словом "шестой";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часть восьмую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часть девятую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 часть десятую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w:t>
      </w:r>
      <w:r>
        <w:rPr>
          <w:rFonts w:ascii="Times New Roman" w:hAnsi="Times New Roman"/>
          <w:sz w:val="24"/>
          <w:szCs w:val="24"/>
        </w:rPr>
        <w:lastRenderedPageBreak/>
        <w:t>раз в год и не реже чем один раз в три года в отношении одной и той же организации.";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 в части одиннадцатой: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абзац первый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"Общественные советы по независимой оценке качества:";</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абзац четвертый признать утратившим силу;</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абзац пятый после слова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абзац шестой после слов "оценки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в части тринадцатой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 абзац первый части четырнадцатой после слова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 в части пятнадцатой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 часть шестнадцатую после слова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 дополнить частью семнадцатой следующего содержания: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 дополнить частью восемнадцатой следующего содержания: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 в </w:t>
      </w:r>
      <w:hyperlink r:id="rId7" w:anchor="l1370" w:history="1">
        <w:r>
          <w:rPr>
            <w:rStyle w:val="a3"/>
            <w:rFonts w:ascii="Times New Roman" w:hAnsi="Times New Roman"/>
            <w:color w:val="auto"/>
            <w:sz w:val="24"/>
            <w:szCs w:val="24"/>
          </w:rPr>
          <w:t>статье 36.2</w:t>
        </w:r>
      </w:hyperlink>
      <w:r>
        <w:rPr>
          <w:rFonts w:ascii="Times New Roman" w:hAnsi="Times New Roman"/>
          <w:sz w:val="24"/>
          <w:szCs w:val="24"/>
        </w:rPr>
        <w:t>:</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 части первой: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абзац первый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"Организации культуры, указанные в части шестой статьи 36.1 настоящих Основ, обеспечивают открытость и доступность следующей информации:";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абзац десятый после слова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часть третью после слова "качестве"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абзац двадцатый </w:t>
      </w:r>
      <w:hyperlink r:id="rId8" w:anchor="l128" w:history="1">
        <w:r>
          <w:rPr>
            <w:rStyle w:val="a3"/>
            <w:rFonts w:ascii="Times New Roman" w:hAnsi="Times New Roman"/>
            <w:color w:val="auto"/>
            <w:sz w:val="24"/>
            <w:szCs w:val="24"/>
          </w:rPr>
          <w:t>статьи 37</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"создание условий для организации проведения независимой оценки качества условий оказания услуг организациями культуры;";</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абзац восьмой части первой </w:t>
      </w:r>
      <w:hyperlink r:id="rId9" w:anchor="l145" w:history="1">
        <w:r>
          <w:rPr>
            <w:rStyle w:val="a3"/>
            <w:rFonts w:ascii="Times New Roman" w:hAnsi="Times New Roman"/>
            <w:color w:val="auto"/>
            <w:sz w:val="24"/>
            <w:szCs w:val="24"/>
          </w:rPr>
          <w:t>статьи 39</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"создание условий для организации проведения независимой оценки качества условий оказания услуг организациями культуры;".</w:t>
      </w:r>
    </w:p>
    <w:p w:rsidR="00A763E7" w:rsidRDefault="00A763E7" w:rsidP="00A763E7">
      <w:pPr>
        <w:widowControl w:val="0"/>
        <w:autoSpaceDE w:val="0"/>
        <w:autoSpaceDN w:val="0"/>
        <w:adjustRightInd w:val="0"/>
        <w:spacing w:after="0" w:line="240" w:lineRule="auto"/>
        <w:rPr>
          <w:rFonts w:ascii="Times New Roman" w:hAnsi="Times New Roman"/>
          <w:sz w:val="24"/>
          <w:szCs w:val="24"/>
        </w:rPr>
      </w:pPr>
    </w:p>
    <w:p w:rsidR="00A763E7" w:rsidRDefault="00A763E7" w:rsidP="00A763E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Внести в Федеральный закон </w:t>
      </w:r>
      <w:hyperlink r:id="rId10" w:anchor="l0" w:history="1">
        <w:r>
          <w:rPr>
            <w:rStyle w:val="a3"/>
            <w:rFonts w:ascii="Times New Roman" w:hAnsi="Times New Roman"/>
            <w:color w:val="auto"/>
            <w:sz w:val="24"/>
            <w:szCs w:val="24"/>
          </w:rPr>
          <w:t>от 24 ноября 1995 года N 181-ФЗ</w:t>
        </w:r>
      </w:hyperlink>
      <w:r>
        <w:rPr>
          <w:rFonts w:ascii="Times New Roman" w:hAnsi="Times New Roman"/>
          <w:sz w:val="24"/>
          <w:szCs w:val="24"/>
        </w:rPr>
        <w:t xml:space="preserve">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hyperlink r:id="rId11" w:anchor="l1263" w:history="1">
        <w:r>
          <w:rPr>
            <w:rStyle w:val="a3"/>
            <w:rFonts w:ascii="Times New Roman" w:hAnsi="Times New Roman"/>
            <w:color w:val="auto"/>
            <w:sz w:val="24"/>
            <w:szCs w:val="24"/>
          </w:rPr>
          <w:t>статью 4</w:t>
        </w:r>
      </w:hyperlink>
      <w:r>
        <w:rPr>
          <w:rFonts w:ascii="Times New Roman" w:hAnsi="Times New Roman"/>
          <w:sz w:val="24"/>
          <w:szCs w:val="24"/>
        </w:rPr>
        <w:t xml:space="preserve"> дополнить пунктом 12(1) следующего содержания: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w:t>
      </w:r>
      <w:hyperlink r:id="rId12" w:anchor="l48" w:history="1">
        <w:r>
          <w:rPr>
            <w:rStyle w:val="a3"/>
            <w:rFonts w:ascii="Times New Roman" w:hAnsi="Times New Roman"/>
            <w:color w:val="auto"/>
            <w:sz w:val="24"/>
            <w:szCs w:val="24"/>
          </w:rPr>
          <w:t>статье 8</w:t>
        </w:r>
      </w:hyperlink>
      <w:r>
        <w:rPr>
          <w:rFonts w:ascii="Times New Roman" w:hAnsi="Times New Roman"/>
          <w:sz w:val="24"/>
          <w:szCs w:val="24"/>
        </w:rPr>
        <w:t>:</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часть первую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часть третью дополнить пунктом 8 следующего содержания: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дополнить частями пятой - седьмой следующего содержания: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w:t>
      </w:r>
      <w:r>
        <w:rPr>
          <w:rFonts w:ascii="Times New Roman" w:hAnsi="Times New Roman"/>
          <w:sz w:val="24"/>
          <w:szCs w:val="24"/>
        </w:rPr>
        <w:lastRenderedPageBreak/>
        <w:t>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Федеральное учреждение медико-социальной экспертизы обеспечивает открытость и доступность следующей информации: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структура федерального учреждения медико-социальной экспертизы;</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порядок оказания услуг федеральным учреждением медико-социальной экспертизы;</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информация, размещение и опубликование которой являются обязательными в соответствии с законодательством Российской Федерации;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копия устава федерального учреждения медико-социальной экспертизы;</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копия лицензии на осуществление деятельности, подлежащей лицензированию в соответствии с законодательством Российской Федерации;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информация о проведении независимой оценки качества условий оказания услуг федеральным учреждением медико-социальной экспертизы;</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w:t>
      </w:r>
      <w:hyperlink r:id="rId13" w:anchor="l45" w:history="1">
        <w:r>
          <w:rPr>
            <w:rStyle w:val="a3"/>
            <w:rFonts w:ascii="Times New Roman" w:hAnsi="Times New Roman"/>
            <w:color w:val="auto"/>
            <w:sz w:val="24"/>
            <w:szCs w:val="24"/>
          </w:rPr>
          <w:t>главу II</w:t>
        </w:r>
      </w:hyperlink>
      <w:r>
        <w:rPr>
          <w:rFonts w:ascii="Times New Roman" w:hAnsi="Times New Roman"/>
          <w:sz w:val="24"/>
          <w:szCs w:val="24"/>
        </w:rPr>
        <w:t xml:space="preserve"> дополнить статьей 8.1 следующего содержания:</w:t>
      </w:r>
    </w:p>
    <w:p w:rsidR="00A763E7" w:rsidRDefault="00A763E7" w:rsidP="00A763E7">
      <w:pPr>
        <w:widowControl w:val="0"/>
        <w:autoSpaceDE w:val="0"/>
        <w:autoSpaceDN w:val="0"/>
        <w:adjustRightInd w:val="0"/>
        <w:spacing w:after="0" w:line="240" w:lineRule="auto"/>
        <w:rPr>
          <w:rFonts w:ascii="Times New Roman" w:hAnsi="Times New Roman"/>
          <w:sz w:val="24"/>
          <w:szCs w:val="24"/>
        </w:rPr>
      </w:pPr>
    </w:p>
    <w:p w:rsidR="00A763E7" w:rsidRDefault="00A763E7" w:rsidP="00A763E7">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"Статья 8.1. Независимая оценка качества условий оказания услуг федеральными учреждениями медико-социальной экспертизы</w:t>
      </w:r>
    </w:p>
    <w:p w:rsidR="00A763E7" w:rsidRDefault="00A763E7" w:rsidP="00A763E7">
      <w:pPr>
        <w:widowControl w:val="0"/>
        <w:autoSpaceDE w:val="0"/>
        <w:autoSpaceDN w:val="0"/>
        <w:adjustRightInd w:val="0"/>
        <w:spacing w:after="0" w:line="240" w:lineRule="auto"/>
        <w:rPr>
          <w:rFonts w:ascii="Times New Roman" w:hAnsi="Times New Roman"/>
          <w:sz w:val="24"/>
          <w:szCs w:val="24"/>
        </w:rPr>
      </w:pP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w:t>
      </w:r>
      <w:r>
        <w:rPr>
          <w:rFonts w:ascii="Times New Roman" w:hAnsi="Times New Roman"/>
          <w:sz w:val="24"/>
          <w:szCs w:val="24"/>
        </w:rPr>
        <w:lastRenderedPageBreak/>
        <w:t>оказания услуг федеральными учреждениями медико-социальной экспертизы, а также в целях повышения качества их деятельности.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w:t>
      </w:r>
      <w:r>
        <w:rPr>
          <w:rFonts w:ascii="Times New Roman" w:hAnsi="Times New Roman"/>
          <w:sz w:val="24"/>
          <w:szCs w:val="24"/>
        </w:rPr>
        <w:lastRenderedPageBreak/>
        <w:t>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Общественный совет по независимой оценке качества:</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w:t>
      </w:r>
      <w:r>
        <w:rPr>
          <w:rFonts w:ascii="Times New Roman" w:hAnsi="Times New Roman"/>
          <w:sz w:val="24"/>
          <w:szCs w:val="24"/>
        </w:rPr>
        <w:lastRenderedPageBreak/>
        <w:t>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A763E7" w:rsidRDefault="00A763E7" w:rsidP="00A763E7">
      <w:pPr>
        <w:widowControl w:val="0"/>
        <w:autoSpaceDE w:val="0"/>
        <w:autoSpaceDN w:val="0"/>
        <w:adjustRightInd w:val="0"/>
        <w:spacing w:after="0" w:line="240" w:lineRule="auto"/>
        <w:rPr>
          <w:rFonts w:ascii="Times New Roman" w:hAnsi="Times New Roman"/>
          <w:sz w:val="24"/>
          <w:szCs w:val="24"/>
        </w:rPr>
      </w:pPr>
    </w:p>
    <w:p w:rsidR="00A763E7" w:rsidRDefault="00A763E7" w:rsidP="00A763E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lastRenderedPageBreak/>
        <w:t>Статья 3</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Внести в Федеральный закон </w:t>
      </w:r>
      <w:hyperlink r:id="rId14" w:anchor="l0" w:history="1">
        <w:r>
          <w:rPr>
            <w:rStyle w:val="a3"/>
            <w:rFonts w:ascii="Times New Roman" w:hAnsi="Times New Roman"/>
            <w:color w:val="auto"/>
            <w:sz w:val="24"/>
            <w:szCs w:val="24"/>
          </w:rPr>
          <w:t>от 6 октября 1999 года N 184-ФЗ</w:t>
        </w:r>
      </w:hyperlink>
      <w:r>
        <w:rPr>
          <w:rFonts w:ascii="Times New Roman" w:hAnsi="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hyperlink r:id="rId15" w:anchor="l2437" w:history="1">
        <w:r>
          <w:rPr>
            <w:rStyle w:val="a3"/>
            <w:rFonts w:ascii="Times New Roman" w:hAnsi="Times New Roman"/>
            <w:color w:val="auto"/>
            <w:sz w:val="24"/>
            <w:szCs w:val="24"/>
          </w:rPr>
          <w:t>подпункт 79</w:t>
        </w:r>
      </w:hyperlink>
      <w:r>
        <w:rPr>
          <w:rFonts w:ascii="Times New Roman" w:hAnsi="Times New Roman"/>
          <w:sz w:val="24"/>
          <w:szCs w:val="24"/>
        </w:rPr>
        <w:t xml:space="preserve"> пункта 2 статьи 26.3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hyperlink r:id="rId16" w:anchor="l1320" w:history="1">
        <w:r>
          <w:rPr>
            <w:rStyle w:val="a3"/>
            <w:rFonts w:ascii="Times New Roman" w:hAnsi="Times New Roman"/>
            <w:color w:val="auto"/>
            <w:sz w:val="24"/>
            <w:szCs w:val="24"/>
          </w:rPr>
          <w:t>статью 26.3-2</w:t>
        </w:r>
      </w:hyperlink>
      <w:r>
        <w:rPr>
          <w:rFonts w:ascii="Times New Roman" w:hAnsi="Times New Roman"/>
          <w:sz w:val="24"/>
          <w:szCs w:val="24"/>
        </w:rPr>
        <w:t xml:space="preserve"> дополнить пунктом 4 следующего содержания: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w:t>
      </w:r>
      <w:r>
        <w:rPr>
          <w:rFonts w:ascii="Times New Roman" w:hAnsi="Times New Roman"/>
          <w:sz w:val="24"/>
          <w:szCs w:val="24"/>
        </w:rPr>
        <w:lastRenderedPageBreak/>
        <w:t>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A763E7" w:rsidRDefault="00A763E7" w:rsidP="00A763E7">
      <w:pPr>
        <w:widowControl w:val="0"/>
        <w:autoSpaceDE w:val="0"/>
        <w:autoSpaceDN w:val="0"/>
        <w:adjustRightInd w:val="0"/>
        <w:spacing w:after="0" w:line="240" w:lineRule="auto"/>
        <w:rPr>
          <w:rFonts w:ascii="Times New Roman" w:hAnsi="Times New Roman"/>
          <w:sz w:val="24"/>
          <w:szCs w:val="24"/>
        </w:rPr>
      </w:pPr>
    </w:p>
    <w:p w:rsidR="00A763E7" w:rsidRDefault="00A763E7" w:rsidP="00A763E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Внести в Федеральный закон </w:t>
      </w:r>
      <w:hyperlink r:id="rId17" w:anchor="l0" w:history="1">
        <w:r>
          <w:rPr>
            <w:rStyle w:val="a3"/>
            <w:rFonts w:ascii="Times New Roman" w:hAnsi="Times New Roman"/>
            <w:color w:val="auto"/>
            <w:sz w:val="24"/>
            <w:szCs w:val="24"/>
          </w:rPr>
          <w:t>от 6 октября 2003 года N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hyperlink r:id="rId18" w:anchor="l1622" w:history="1">
        <w:r>
          <w:rPr>
            <w:rStyle w:val="a3"/>
            <w:rFonts w:ascii="Times New Roman" w:hAnsi="Times New Roman"/>
            <w:color w:val="auto"/>
            <w:sz w:val="24"/>
            <w:szCs w:val="24"/>
          </w:rPr>
          <w:t>пункт 12</w:t>
        </w:r>
      </w:hyperlink>
      <w:r>
        <w:rPr>
          <w:rFonts w:ascii="Times New Roman" w:hAnsi="Times New Roman"/>
          <w:sz w:val="24"/>
          <w:szCs w:val="24"/>
        </w:rPr>
        <w:t xml:space="preserve"> части 1 статьи 14.1 признать утратившим силу;</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hyperlink r:id="rId19" w:anchor="l1816" w:history="1">
        <w:r>
          <w:rPr>
            <w:rStyle w:val="a3"/>
            <w:rFonts w:ascii="Times New Roman" w:hAnsi="Times New Roman"/>
            <w:color w:val="auto"/>
            <w:sz w:val="24"/>
            <w:szCs w:val="24"/>
          </w:rPr>
          <w:t>пункт 13</w:t>
        </w:r>
      </w:hyperlink>
      <w:r>
        <w:rPr>
          <w:rFonts w:ascii="Times New Roman" w:hAnsi="Times New Roman"/>
          <w:sz w:val="24"/>
          <w:szCs w:val="24"/>
        </w:rPr>
        <w:t xml:space="preserve"> части 1 статьи 15.1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w:t>
      </w:r>
      <w:hyperlink r:id="rId20" w:anchor="l1721" w:history="1">
        <w:r>
          <w:rPr>
            <w:rStyle w:val="a3"/>
            <w:rFonts w:ascii="Times New Roman" w:hAnsi="Times New Roman"/>
            <w:color w:val="auto"/>
            <w:sz w:val="24"/>
            <w:szCs w:val="24"/>
          </w:rPr>
          <w:t>пункт 13</w:t>
        </w:r>
      </w:hyperlink>
      <w:r>
        <w:rPr>
          <w:rFonts w:ascii="Times New Roman" w:hAnsi="Times New Roman"/>
          <w:sz w:val="24"/>
          <w:szCs w:val="24"/>
        </w:rPr>
        <w:t xml:space="preserve"> части 1 статьи 16.1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763E7" w:rsidRDefault="00A763E7" w:rsidP="00A763E7">
      <w:pPr>
        <w:widowControl w:val="0"/>
        <w:autoSpaceDE w:val="0"/>
        <w:autoSpaceDN w:val="0"/>
        <w:adjustRightInd w:val="0"/>
        <w:spacing w:after="0" w:line="240" w:lineRule="auto"/>
        <w:rPr>
          <w:rFonts w:ascii="Times New Roman" w:hAnsi="Times New Roman"/>
          <w:sz w:val="24"/>
          <w:szCs w:val="24"/>
        </w:rPr>
      </w:pPr>
    </w:p>
    <w:p w:rsidR="00A763E7" w:rsidRDefault="00A763E7" w:rsidP="00A763E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5</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hyperlink r:id="rId21" w:anchor="l128" w:history="1">
        <w:r>
          <w:rPr>
            <w:rStyle w:val="a3"/>
            <w:rFonts w:ascii="Times New Roman" w:hAnsi="Times New Roman"/>
            <w:color w:val="auto"/>
            <w:sz w:val="24"/>
            <w:szCs w:val="24"/>
          </w:rPr>
          <w:t>Часть 1</w:t>
        </w:r>
      </w:hyperlink>
      <w:r>
        <w:rPr>
          <w:rFonts w:ascii="Times New Roman" w:hAnsi="Times New Roman"/>
          <w:sz w:val="24"/>
          <w:szCs w:val="24"/>
        </w:rPr>
        <w:t xml:space="preserve"> статьи 20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763E7" w:rsidRDefault="00A763E7" w:rsidP="00A763E7">
      <w:pPr>
        <w:widowControl w:val="0"/>
        <w:autoSpaceDE w:val="0"/>
        <w:autoSpaceDN w:val="0"/>
        <w:adjustRightInd w:val="0"/>
        <w:spacing w:after="0" w:line="240" w:lineRule="auto"/>
        <w:rPr>
          <w:rFonts w:ascii="Times New Roman" w:hAnsi="Times New Roman"/>
          <w:sz w:val="24"/>
          <w:szCs w:val="24"/>
        </w:rPr>
      </w:pPr>
    </w:p>
    <w:p w:rsidR="00A763E7" w:rsidRDefault="00A763E7" w:rsidP="00A763E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6</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Внести в Федеральный закон </w:t>
      </w:r>
      <w:hyperlink r:id="rId22" w:anchor="l0" w:history="1">
        <w:r>
          <w:rPr>
            <w:rStyle w:val="a3"/>
            <w:rFonts w:ascii="Times New Roman" w:hAnsi="Times New Roman"/>
            <w:color w:val="auto"/>
            <w:sz w:val="24"/>
            <w:szCs w:val="24"/>
          </w:rPr>
          <w:t>от 21 ноября 2011 года N 323-ФЗ</w:t>
        </w:r>
      </w:hyperlink>
      <w:r>
        <w:rPr>
          <w:rFonts w:ascii="Times New Roman" w:hAnsi="Times New Roman"/>
          <w:sz w:val="24"/>
          <w:szCs w:val="24"/>
        </w:rPr>
        <w:t xml:space="preserve">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 </w:t>
      </w:r>
      <w:hyperlink r:id="rId23" w:anchor="l934" w:history="1">
        <w:r>
          <w:rPr>
            <w:rStyle w:val="a3"/>
            <w:rFonts w:ascii="Times New Roman" w:hAnsi="Times New Roman"/>
            <w:color w:val="auto"/>
            <w:sz w:val="24"/>
            <w:szCs w:val="24"/>
          </w:rPr>
          <w:t>пункт 20</w:t>
        </w:r>
      </w:hyperlink>
      <w:r>
        <w:rPr>
          <w:rFonts w:ascii="Times New Roman" w:hAnsi="Times New Roman"/>
          <w:sz w:val="24"/>
          <w:szCs w:val="24"/>
        </w:rPr>
        <w:t xml:space="preserve"> части 2 статьи 14 после слова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hyperlink r:id="rId24" w:anchor="l937" w:history="1">
        <w:r>
          <w:rPr>
            <w:rStyle w:val="a3"/>
            <w:rFonts w:ascii="Times New Roman" w:hAnsi="Times New Roman"/>
            <w:color w:val="auto"/>
            <w:sz w:val="24"/>
            <w:szCs w:val="24"/>
          </w:rPr>
          <w:t>пункт 18</w:t>
        </w:r>
      </w:hyperlink>
      <w:r>
        <w:rPr>
          <w:rFonts w:ascii="Times New Roman" w:hAnsi="Times New Roman"/>
          <w:sz w:val="24"/>
          <w:szCs w:val="24"/>
        </w:rPr>
        <w:t xml:space="preserve"> части 1 статьи 16 после слова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w:t>
      </w:r>
      <w:hyperlink r:id="rId25" w:anchor="l393" w:history="1">
        <w:r>
          <w:rPr>
            <w:rStyle w:val="a3"/>
            <w:rFonts w:ascii="Times New Roman" w:hAnsi="Times New Roman"/>
            <w:color w:val="auto"/>
            <w:sz w:val="24"/>
            <w:szCs w:val="24"/>
          </w:rPr>
          <w:t>части 1</w:t>
        </w:r>
      </w:hyperlink>
      <w:r>
        <w:rPr>
          <w:rFonts w:ascii="Times New Roman" w:hAnsi="Times New Roman"/>
          <w:sz w:val="24"/>
          <w:szCs w:val="24"/>
        </w:rPr>
        <w:t xml:space="preserve"> статьи 79:</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w:t>
      </w:r>
      <w:hyperlink r:id="rId26" w:anchor="l396" w:history="1">
        <w:r>
          <w:rPr>
            <w:rStyle w:val="a3"/>
            <w:rFonts w:ascii="Times New Roman" w:hAnsi="Times New Roman"/>
            <w:color w:val="auto"/>
            <w:sz w:val="24"/>
            <w:szCs w:val="24"/>
          </w:rPr>
          <w:t>пункт 7</w:t>
        </w:r>
      </w:hyperlink>
      <w:r>
        <w:rPr>
          <w:rFonts w:ascii="Times New Roman" w:hAnsi="Times New Roman"/>
          <w:sz w:val="24"/>
          <w:szCs w:val="24"/>
        </w:rPr>
        <w:t xml:space="preserve"> после слова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w:t>
      </w:r>
      <w:hyperlink r:id="rId27" w:anchor="l398" w:history="1">
        <w:r>
          <w:rPr>
            <w:rStyle w:val="a3"/>
            <w:rFonts w:ascii="Times New Roman" w:hAnsi="Times New Roman"/>
            <w:color w:val="auto"/>
            <w:sz w:val="24"/>
            <w:szCs w:val="24"/>
          </w:rPr>
          <w:t>пункт 14</w:t>
        </w:r>
      </w:hyperlink>
      <w:r>
        <w:rPr>
          <w:rFonts w:ascii="Times New Roman" w:hAnsi="Times New Roman"/>
          <w:sz w:val="24"/>
          <w:szCs w:val="24"/>
        </w:rPr>
        <w:t xml:space="preserve"> после слова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w:t>
      </w:r>
      <w:hyperlink r:id="rId28" w:anchor="l400" w:history="1">
        <w:r>
          <w:rPr>
            <w:rStyle w:val="a3"/>
            <w:rFonts w:ascii="Times New Roman" w:hAnsi="Times New Roman"/>
            <w:color w:val="auto"/>
            <w:sz w:val="24"/>
            <w:szCs w:val="24"/>
          </w:rPr>
          <w:t>статье 79.1</w:t>
        </w:r>
      </w:hyperlink>
      <w:r>
        <w:rPr>
          <w:rFonts w:ascii="Times New Roman" w:hAnsi="Times New Roman"/>
          <w:sz w:val="24"/>
          <w:szCs w:val="24"/>
        </w:rPr>
        <w:t>:</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наименование после слова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в </w:t>
      </w:r>
      <w:hyperlink r:id="rId29" w:anchor="l400" w:history="1">
        <w:r>
          <w:rPr>
            <w:rStyle w:val="a3"/>
            <w:rFonts w:ascii="Times New Roman" w:hAnsi="Times New Roman"/>
            <w:color w:val="auto"/>
            <w:sz w:val="24"/>
            <w:szCs w:val="24"/>
          </w:rPr>
          <w:t>части 1</w:t>
        </w:r>
      </w:hyperlink>
      <w:r>
        <w:rPr>
          <w:rFonts w:ascii="Times New Roman" w:hAnsi="Times New Roman"/>
          <w:sz w:val="24"/>
          <w:szCs w:val="24"/>
        </w:rP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w:t>
      </w:r>
      <w:hyperlink r:id="rId30" w:anchor="l400" w:history="1">
        <w:r>
          <w:rPr>
            <w:rStyle w:val="a3"/>
            <w:rFonts w:ascii="Times New Roman" w:hAnsi="Times New Roman"/>
            <w:color w:val="auto"/>
            <w:sz w:val="24"/>
            <w:szCs w:val="24"/>
          </w:rPr>
          <w:t>часть 2</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w:t>
      </w:r>
      <w:hyperlink r:id="rId31" w:anchor="l983" w:history="1">
        <w:r>
          <w:rPr>
            <w:rStyle w:val="a3"/>
            <w:rFonts w:ascii="Times New Roman" w:hAnsi="Times New Roman"/>
            <w:color w:val="auto"/>
            <w:sz w:val="24"/>
            <w:szCs w:val="24"/>
          </w:rPr>
          <w:t>часть 3</w:t>
        </w:r>
      </w:hyperlink>
      <w:r>
        <w:rPr>
          <w:rFonts w:ascii="Times New Roman" w:hAnsi="Times New Roman"/>
          <w:sz w:val="24"/>
          <w:szCs w:val="24"/>
        </w:rPr>
        <w:t xml:space="preserve"> после слова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w:t>
      </w:r>
      <w:hyperlink r:id="rId32" w:anchor="l983" w:history="1">
        <w:r>
          <w:rPr>
            <w:rStyle w:val="a3"/>
            <w:rFonts w:ascii="Times New Roman" w:hAnsi="Times New Roman"/>
            <w:color w:val="auto"/>
            <w:sz w:val="24"/>
            <w:szCs w:val="24"/>
          </w:rPr>
          <w:t>часть 4</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целях создания условий для проведения независимой оценки качества условий оказания услуг медицинскими организациями: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w:t>
      </w:r>
      <w:r>
        <w:rPr>
          <w:rFonts w:ascii="Times New Roman" w:hAnsi="Times New Roman"/>
          <w:sz w:val="24"/>
          <w:szCs w:val="24"/>
        </w:rPr>
        <w:lastRenderedPageBreak/>
        <w:t>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 </w:t>
      </w:r>
      <w:hyperlink r:id="rId33" w:anchor="l985" w:history="1">
        <w:r>
          <w:rPr>
            <w:rStyle w:val="a3"/>
            <w:rFonts w:ascii="Times New Roman" w:hAnsi="Times New Roman"/>
            <w:color w:val="auto"/>
            <w:sz w:val="24"/>
            <w:szCs w:val="24"/>
          </w:rPr>
          <w:t>часть 5</w:t>
        </w:r>
      </w:hyperlink>
      <w:r>
        <w:rPr>
          <w:rFonts w:ascii="Times New Roman" w:hAnsi="Times New Roman"/>
          <w:sz w:val="24"/>
          <w:szCs w:val="24"/>
        </w:rPr>
        <w:t xml:space="preserve"> после слова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ж) </w:t>
      </w:r>
      <w:hyperlink r:id="rId34" w:anchor="l1004" w:history="1">
        <w:r>
          <w:rPr>
            <w:rStyle w:val="a3"/>
            <w:rFonts w:ascii="Times New Roman" w:hAnsi="Times New Roman"/>
            <w:color w:val="auto"/>
            <w:sz w:val="24"/>
            <w:szCs w:val="24"/>
          </w:rPr>
          <w:t>часть 6</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 </w:t>
      </w:r>
      <w:hyperlink r:id="rId35" w:anchor="l987" w:history="1">
        <w:r>
          <w:rPr>
            <w:rStyle w:val="a3"/>
            <w:rFonts w:ascii="Times New Roman" w:hAnsi="Times New Roman"/>
            <w:color w:val="auto"/>
            <w:sz w:val="24"/>
            <w:szCs w:val="24"/>
          </w:rPr>
          <w:t>часть 7</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w:t>
      </w:r>
      <w:r>
        <w:rPr>
          <w:rFonts w:ascii="Times New Roman" w:hAnsi="Times New Roman"/>
          <w:sz w:val="24"/>
          <w:szCs w:val="24"/>
        </w:rPr>
        <w:lastRenderedPageBreak/>
        <w:t>при которых создан указанный общественный совет.";</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 </w:t>
      </w:r>
      <w:hyperlink r:id="rId36" w:anchor="l989" w:history="1">
        <w:r>
          <w:rPr>
            <w:rStyle w:val="a3"/>
            <w:rFonts w:ascii="Times New Roman" w:hAnsi="Times New Roman"/>
            <w:color w:val="auto"/>
            <w:sz w:val="24"/>
            <w:szCs w:val="24"/>
          </w:rPr>
          <w:t>часть 8</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в </w:t>
      </w:r>
      <w:hyperlink r:id="rId37" w:anchor="l989" w:history="1">
        <w:r>
          <w:rPr>
            <w:rStyle w:val="a3"/>
            <w:rFonts w:ascii="Times New Roman" w:hAnsi="Times New Roman"/>
            <w:color w:val="auto"/>
            <w:sz w:val="24"/>
            <w:szCs w:val="24"/>
          </w:rPr>
          <w:t>части 9</w:t>
        </w:r>
      </w:hyperlink>
      <w:r>
        <w:rPr>
          <w:rFonts w:ascii="Times New Roman" w:hAnsi="Times New Roman"/>
          <w:sz w:val="24"/>
          <w:szCs w:val="24"/>
        </w:rPr>
        <w:t>:</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абзац первый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Общественные советы по независимой оценке качества:";</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hyperlink r:id="rId38" w:anchor="l989" w:history="1">
        <w:r>
          <w:rPr>
            <w:rStyle w:val="a3"/>
            <w:rFonts w:ascii="Times New Roman" w:hAnsi="Times New Roman"/>
            <w:color w:val="auto"/>
            <w:sz w:val="24"/>
            <w:szCs w:val="24"/>
          </w:rPr>
          <w:t>пункт 1</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w:t>
      </w:r>
      <w:hyperlink r:id="rId39" w:anchor="l990" w:history="1">
        <w:r>
          <w:rPr>
            <w:rStyle w:val="a3"/>
            <w:rFonts w:ascii="Times New Roman" w:hAnsi="Times New Roman"/>
            <w:color w:val="auto"/>
            <w:sz w:val="24"/>
            <w:szCs w:val="24"/>
          </w:rPr>
          <w:t>пункте 2</w:t>
        </w:r>
      </w:hyperlink>
      <w:r>
        <w:rPr>
          <w:rFonts w:ascii="Times New Roman" w:hAnsi="Times New Roman"/>
          <w:sz w:val="24"/>
          <w:szCs w:val="24"/>
        </w:rP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hyperlink r:id="rId40" w:anchor="l990" w:history="1">
        <w:r>
          <w:rPr>
            <w:rStyle w:val="a3"/>
            <w:rFonts w:ascii="Times New Roman" w:hAnsi="Times New Roman"/>
            <w:color w:val="auto"/>
            <w:sz w:val="24"/>
            <w:szCs w:val="24"/>
          </w:rPr>
          <w:t>пункт 3</w:t>
        </w:r>
      </w:hyperlink>
      <w:r>
        <w:rPr>
          <w:rFonts w:ascii="Times New Roman" w:hAnsi="Times New Roman"/>
          <w:sz w:val="24"/>
          <w:szCs w:val="24"/>
        </w:rPr>
        <w:t xml:space="preserve"> признать утратившим силу;</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hyperlink r:id="rId41" w:anchor="l991" w:history="1">
        <w:r>
          <w:rPr>
            <w:rStyle w:val="a3"/>
            <w:rFonts w:ascii="Times New Roman" w:hAnsi="Times New Roman"/>
            <w:color w:val="auto"/>
            <w:sz w:val="24"/>
            <w:szCs w:val="24"/>
          </w:rPr>
          <w:t>пункт 4</w:t>
        </w:r>
      </w:hyperlink>
      <w:r>
        <w:rPr>
          <w:rFonts w:ascii="Times New Roman" w:hAnsi="Times New Roman"/>
          <w:sz w:val="24"/>
          <w:szCs w:val="24"/>
        </w:rPr>
        <w:t xml:space="preserve"> после слова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hyperlink r:id="rId42" w:anchor="l991" w:history="1">
        <w:r>
          <w:rPr>
            <w:rStyle w:val="a3"/>
            <w:rFonts w:ascii="Times New Roman" w:hAnsi="Times New Roman"/>
            <w:color w:val="auto"/>
            <w:sz w:val="24"/>
            <w:szCs w:val="24"/>
          </w:rPr>
          <w:t>пункт 5</w:t>
        </w:r>
      </w:hyperlink>
      <w:r>
        <w:rPr>
          <w:rFonts w:ascii="Times New Roman" w:hAnsi="Times New Roman"/>
          <w:sz w:val="24"/>
          <w:szCs w:val="24"/>
        </w:rPr>
        <w:t xml:space="preserve"> после слова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л) в </w:t>
      </w:r>
      <w:hyperlink r:id="rId43" w:anchor="l992" w:history="1">
        <w:r>
          <w:rPr>
            <w:rStyle w:val="a3"/>
            <w:rFonts w:ascii="Times New Roman" w:hAnsi="Times New Roman"/>
            <w:color w:val="auto"/>
            <w:sz w:val="24"/>
            <w:szCs w:val="24"/>
          </w:rPr>
          <w:t>части 10</w:t>
        </w:r>
      </w:hyperlink>
      <w:r>
        <w:rPr>
          <w:rFonts w:ascii="Times New Roman" w:hAnsi="Times New Roman"/>
          <w:sz w:val="24"/>
          <w:szCs w:val="24"/>
        </w:rP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 в </w:t>
      </w:r>
      <w:hyperlink r:id="rId44" w:anchor="l993" w:history="1">
        <w:r>
          <w:rPr>
            <w:rStyle w:val="a3"/>
            <w:rFonts w:ascii="Times New Roman" w:hAnsi="Times New Roman"/>
            <w:color w:val="auto"/>
            <w:sz w:val="24"/>
            <w:szCs w:val="24"/>
          </w:rPr>
          <w:t>части 11</w:t>
        </w:r>
      </w:hyperlink>
      <w:r>
        <w:rPr>
          <w:rFonts w:ascii="Times New Roman" w:hAnsi="Times New Roman"/>
          <w:sz w:val="24"/>
          <w:szCs w:val="24"/>
        </w:rP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 абзац первый </w:t>
      </w:r>
      <w:hyperlink r:id="rId45" w:anchor="l994" w:history="1">
        <w:r>
          <w:rPr>
            <w:rStyle w:val="a3"/>
            <w:rFonts w:ascii="Times New Roman" w:hAnsi="Times New Roman"/>
            <w:color w:val="auto"/>
            <w:sz w:val="24"/>
            <w:szCs w:val="24"/>
          </w:rPr>
          <w:t>части 12</w:t>
        </w:r>
      </w:hyperlink>
      <w:r>
        <w:rPr>
          <w:rFonts w:ascii="Times New Roman" w:hAnsi="Times New Roman"/>
          <w:sz w:val="24"/>
          <w:szCs w:val="24"/>
        </w:rPr>
        <w:t xml:space="preserve"> после слова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 в </w:t>
      </w:r>
      <w:hyperlink r:id="rId46" w:anchor="l1013" w:history="1">
        <w:r>
          <w:rPr>
            <w:rStyle w:val="a3"/>
            <w:rFonts w:ascii="Times New Roman" w:hAnsi="Times New Roman"/>
            <w:color w:val="auto"/>
            <w:sz w:val="24"/>
            <w:szCs w:val="24"/>
          </w:rPr>
          <w:t>части 13</w:t>
        </w:r>
      </w:hyperlink>
      <w:r>
        <w:rPr>
          <w:rFonts w:ascii="Times New Roman" w:hAnsi="Times New Roman"/>
          <w:sz w:val="24"/>
          <w:szCs w:val="24"/>
        </w:rP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 </w:t>
      </w:r>
      <w:hyperlink r:id="rId47" w:anchor="l996" w:history="1">
        <w:r>
          <w:rPr>
            <w:rStyle w:val="a3"/>
            <w:rFonts w:ascii="Times New Roman" w:hAnsi="Times New Roman"/>
            <w:color w:val="auto"/>
            <w:sz w:val="24"/>
            <w:szCs w:val="24"/>
          </w:rPr>
          <w:t>часть 14</w:t>
        </w:r>
      </w:hyperlink>
      <w:r>
        <w:rPr>
          <w:rFonts w:ascii="Times New Roman" w:hAnsi="Times New Roman"/>
          <w:sz w:val="24"/>
          <w:szCs w:val="24"/>
        </w:rPr>
        <w:t xml:space="preserve"> после слов "о качестве"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 </w:t>
      </w:r>
      <w:hyperlink r:id="rId48" w:anchor="l997" w:history="1">
        <w:r>
          <w:rPr>
            <w:rStyle w:val="a3"/>
            <w:rFonts w:ascii="Times New Roman" w:hAnsi="Times New Roman"/>
            <w:color w:val="auto"/>
            <w:sz w:val="24"/>
            <w:szCs w:val="24"/>
          </w:rPr>
          <w:t>часть 16</w:t>
        </w:r>
      </w:hyperlink>
      <w:r>
        <w:rPr>
          <w:rFonts w:ascii="Times New Roman" w:hAnsi="Times New Roman"/>
          <w:sz w:val="24"/>
          <w:szCs w:val="24"/>
        </w:rPr>
        <w:t xml:space="preserve"> после слова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 дополнить частью 17 следующего содержания: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w:t>
      </w:r>
      <w:r>
        <w:rPr>
          <w:rFonts w:ascii="Times New Roman" w:hAnsi="Times New Roman"/>
          <w:sz w:val="24"/>
          <w:szCs w:val="24"/>
        </w:rPr>
        <w:lastRenderedPageBreak/>
        <w:t>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 дополнить частью 18 следующего содержания: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A763E7" w:rsidRDefault="00A763E7" w:rsidP="00A763E7">
      <w:pPr>
        <w:widowControl w:val="0"/>
        <w:autoSpaceDE w:val="0"/>
        <w:autoSpaceDN w:val="0"/>
        <w:adjustRightInd w:val="0"/>
        <w:spacing w:after="0" w:line="240" w:lineRule="auto"/>
        <w:rPr>
          <w:rFonts w:ascii="Times New Roman" w:hAnsi="Times New Roman"/>
          <w:sz w:val="24"/>
          <w:szCs w:val="24"/>
        </w:rPr>
      </w:pPr>
    </w:p>
    <w:p w:rsidR="00A763E7" w:rsidRDefault="00A763E7" w:rsidP="00A763E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Внести в Федеральный закон </w:t>
      </w:r>
      <w:hyperlink r:id="rId49" w:anchor="l0" w:history="1">
        <w:r>
          <w:rPr>
            <w:rStyle w:val="a3"/>
            <w:rFonts w:ascii="Times New Roman" w:hAnsi="Times New Roman"/>
            <w:color w:val="auto"/>
            <w:sz w:val="24"/>
            <w:szCs w:val="24"/>
          </w:rPr>
          <w:t>от 29 декабря 2012 года N 273-ФЗ</w:t>
        </w:r>
      </w:hyperlink>
      <w:r>
        <w:rPr>
          <w:rFonts w:ascii="Times New Roman" w:hAnsi="Times New Roman"/>
          <w:sz w:val="24"/>
          <w:szCs w:val="24"/>
        </w:rPr>
        <w:t xml:space="preserve"> "Об образовании в Российской Федерации" (Собрание законодательства Российской Федерации, 2012, N 53, ст. 7598; 2014, N 30, ст. 4257) следующие изменения: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w:t>
      </w:r>
      <w:hyperlink r:id="rId50" w:anchor="l6054" w:history="1">
        <w:r>
          <w:rPr>
            <w:rStyle w:val="a3"/>
            <w:rFonts w:ascii="Times New Roman" w:hAnsi="Times New Roman"/>
            <w:color w:val="auto"/>
            <w:sz w:val="24"/>
            <w:szCs w:val="24"/>
          </w:rPr>
          <w:t>статье 95</w:t>
        </w:r>
      </w:hyperlink>
      <w:r>
        <w:rPr>
          <w:rFonts w:ascii="Times New Roman" w:hAnsi="Times New Roman"/>
          <w:sz w:val="24"/>
          <w:szCs w:val="24"/>
        </w:rPr>
        <w:t>:</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w:t>
      </w:r>
      <w:hyperlink r:id="rId51" w:anchor="l6058" w:history="1">
        <w:r>
          <w:rPr>
            <w:rStyle w:val="a3"/>
            <w:rFonts w:ascii="Times New Roman" w:hAnsi="Times New Roman"/>
            <w:color w:val="auto"/>
            <w:sz w:val="24"/>
            <w:szCs w:val="24"/>
          </w:rPr>
          <w:t>пункт 2</w:t>
        </w:r>
      </w:hyperlink>
      <w:r>
        <w:rPr>
          <w:rFonts w:ascii="Times New Roman" w:hAnsi="Times New Roman"/>
          <w:sz w:val="24"/>
          <w:szCs w:val="24"/>
        </w:rPr>
        <w:t xml:space="preserve"> части 2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в </w:t>
      </w:r>
      <w:hyperlink r:id="rId52" w:anchor="l6058" w:history="1">
        <w:r>
          <w:rPr>
            <w:rStyle w:val="a3"/>
            <w:rFonts w:ascii="Times New Roman" w:hAnsi="Times New Roman"/>
            <w:color w:val="auto"/>
            <w:sz w:val="24"/>
            <w:szCs w:val="24"/>
          </w:rPr>
          <w:t>части 3</w:t>
        </w:r>
      </w:hyperlink>
      <w:r>
        <w:rPr>
          <w:rFonts w:ascii="Times New Roman" w:hAnsi="Times New Roman"/>
          <w:sz w:val="24"/>
          <w:szCs w:val="24"/>
        </w:rPr>
        <w:t xml:space="preserve"> слова "предусмотренные частью 2" заменить словами "предусмотренной пунктом 1 части 2";</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w:t>
      </w:r>
      <w:hyperlink r:id="rId53" w:anchor="l7108" w:history="1">
        <w:r>
          <w:rPr>
            <w:rStyle w:val="a3"/>
            <w:rFonts w:ascii="Times New Roman" w:hAnsi="Times New Roman"/>
            <w:color w:val="auto"/>
            <w:sz w:val="24"/>
            <w:szCs w:val="24"/>
          </w:rPr>
          <w:t>часть 5</w:t>
        </w:r>
      </w:hyperlink>
      <w:r>
        <w:rPr>
          <w:rFonts w:ascii="Times New Roman" w:hAnsi="Times New Roman"/>
          <w:sz w:val="24"/>
          <w:szCs w:val="24"/>
        </w:rPr>
        <w:t xml:space="preserve"> дополнить словами "и оценке деятельности руководителей организаций, осуществляющих образовательную деятельность";</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w:t>
      </w:r>
      <w:hyperlink r:id="rId54" w:anchor="l7112" w:history="1">
        <w:r>
          <w:rPr>
            <w:rStyle w:val="a3"/>
            <w:rFonts w:ascii="Times New Roman" w:hAnsi="Times New Roman"/>
            <w:color w:val="auto"/>
            <w:sz w:val="24"/>
            <w:szCs w:val="24"/>
          </w:rPr>
          <w:t>статье 95.2</w:t>
        </w:r>
      </w:hyperlink>
      <w:r>
        <w:rPr>
          <w:rFonts w:ascii="Times New Roman" w:hAnsi="Times New Roman"/>
          <w:sz w:val="24"/>
          <w:szCs w:val="24"/>
        </w:rPr>
        <w:t>:</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наименование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w:t>
      </w:r>
      <w:hyperlink r:id="rId55" w:anchor="l7113" w:history="1">
        <w:r>
          <w:rPr>
            <w:rStyle w:val="a3"/>
            <w:rFonts w:ascii="Times New Roman" w:hAnsi="Times New Roman"/>
            <w:color w:val="auto"/>
            <w:sz w:val="24"/>
            <w:szCs w:val="24"/>
          </w:rPr>
          <w:t>часть 1</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w:t>
      </w:r>
      <w:hyperlink r:id="rId56" w:anchor="l7113" w:history="1">
        <w:r>
          <w:rPr>
            <w:rStyle w:val="a3"/>
            <w:rFonts w:ascii="Times New Roman" w:hAnsi="Times New Roman"/>
            <w:color w:val="auto"/>
            <w:sz w:val="24"/>
            <w:szCs w:val="24"/>
          </w:rPr>
          <w:t>часть 2</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w:t>
      </w:r>
      <w:r>
        <w:rPr>
          <w:rFonts w:ascii="Times New Roman" w:hAnsi="Times New Roman"/>
          <w:sz w:val="24"/>
          <w:szCs w:val="24"/>
        </w:rPr>
        <w:lastRenderedPageBreak/>
        <w:t>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дополнить частью 2(1) следующего содержания: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w:t>
      </w:r>
      <w:r>
        <w:rPr>
          <w:rFonts w:ascii="Times New Roman" w:hAnsi="Times New Roman"/>
          <w:sz w:val="24"/>
          <w:szCs w:val="24"/>
        </w:rPr>
        <w:lastRenderedPageBreak/>
        <w:t>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w:t>
      </w:r>
      <w:hyperlink r:id="rId57" w:anchor="l7137" w:history="1">
        <w:r>
          <w:rPr>
            <w:rStyle w:val="a3"/>
            <w:rFonts w:ascii="Times New Roman" w:hAnsi="Times New Roman"/>
            <w:color w:val="auto"/>
            <w:sz w:val="24"/>
            <w:szCs w:val="24"/>
          </w:rPr>
          <w:t>часть 3</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 </w:t>
      </w:r>
      <w:hyperlink r:id="rId58" w:anchor="l7117" w:history="1">
        <w:r>
          <w:rPr>
            <w:rStyle w:val="a3"/>
            <w:rFonts w:ascii="Times New Roman" w:hAnsi="Times New Roman"/>
            <w:color w:val="auto"/>
            <w:sz w:val="24"/>
            <w:szCs w:val="24"/>
          </w:rPr>
          <w:t>часть 4</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ж) </w:t>
      </w:r>
      <w:hyperlink r:id="rId59" w:anchor="l7118" w:history="1">
        <w:r>
          <w:rPr>
            <w:rStyle w:val="a3"/>
            <w:rFonts w:ascii="Times New Roman" w:hAnsi="Times New Roman"/>
            <w:color w:val="auto"/>
            <w:sz w:val="24"/>
            <w:szCs w:val="24"/>
          </w:rPr>
          <w:t>часть 5</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 </w:t>
      </w:r>
      <w:hyperlink r:id="rId60" w:anchor="l7119" w:history="1">
        <w:r>
          <w:rPr>
            <w:rStyle w:val="a3"/>
            <w:rFonts w:ascii="Times New Roman" w:hAnsi="Times New Roman"/>
            <w:color w:val="auto"/>
            <w:sz w:val="24"/>
            <w:szCs w:val="24"/>
          </w:rPr>
          <w:t>часть 6</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 в </w:t>
      </w:r>
      <w:hyperlink r:id="rId61" w:anchor="l7119" w:history="1">
        <w:r>
          <w:rPr>
            <w:rStyle w:val="a3"/>
            <w:rFonts w:ascii="Times New Roman" w:hAnsi="Times New Roman"/>
            <w:color w:val="auto"/>
            <w:sz w:val="24"/>
            <w:szCs w:val="24"/>
          </w:rPr>
          <w:t>части 7</w:t>
        </w:r>
      </w:hyperlink>
      <w:r>
        <w:rPr>
          <w:rFonts w:ascii="Times New Roman" w:hAnsi="Times New Roman"/>
          <w:sz w:val="24"/>
          <w:szCs w:val="24"/>
        </w:rPr>
        <w:t>:</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абзац первый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"7. Общественные советы по независимой оценке качества:";</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w:t>
      </w:r>
      <w:hyperlink r:id="rId62" w:anchor="l7120" w:history="1">
        <w:r>
          <w:rPr>
            <w:rStyle w:val="a3"/>
            <w:rFonts w:ascii="Times New Roman" w:hAnsi="Times New Roman"/>
            <w:color w:val="auto"/>
            <w:sz w:val="24"/>
            <w:szCs w:val="24"/>
          </w:rPr>
          <w:t>пункте 2</w:t>
        </w:r>
      </w:hyperlink>
      <w:r>
        <w:rPr>
          <w:rFonts w:ascii="Times New Roman" w:hAnsi="Times New Roman"/>
          <w:sz w:val="24"/>
          <w:szCs w:val="24"/>
        </w:rP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hyperlink r:id="rId63" w:anchor="l7121" w:history="1">
        <w:r>
          <w:rPr>
            <w:rStyle w:val="a3"/>
            <w:rFonts w:ascii="Times New Roman" w:hAnsi="Times New Roman"/>
            <w:color w:val="auto"/>
            <w:sz w:val="24"/>
            <w:szCs w:val="24"/>
          </w:rPr>
          <w:t>пункт 3</w:t>
        </w:r>
      </w:hyperlink>
      <w:r>
        <w:rPr>
          <w:rFonts w:ascii="Times New Roman" w:hAnsi="Times New Roman"/>
          <w:sz w:val="24"/>
          <w:szCs w:val="24"/>
        </w:rPr>
        <w:t xml:space="preserve"> признать утратившим силу;</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w:t>
      </w:r>
      <w:hyperlink r:id="rId64" w:anchor="l7122" w:history="1">
        <w:r>
          <w:rPr>
            <w:rStyle w:val="a3"/>
            <w:rFonts w:ascii="Times New Roman" w:hAnsi="Times New Roman"/>
            <w:color w:val="auto"/>
            <w:sz w:val="24"/>
            <w:szCs w:val="24"/>
          </w:rPr>
          <w:t>пункте 4</w:t>
        </w:r>
      </w:hyperlink>
      <w:r>
        <w:rPr>
          <w:rFonts w:ascii="Times New Roman" w:hAnsi="Times New Roman"/>
          <w:sz w:val="24"/>
          <w:szCs w:val="24"/>
        </w:rP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w:t>
      </w:r>
      <w:hyperlink r:id="rId65" w:anchor="l7122" w:history="1">
        <w:r>
          <w:rPr>
            <w:rStyle w:val="a3"/>
            <w:rFonts w:ascii="Times New Roman" w:hAnsi="Times New Roman"/>
            <w:color w:val="auto"/>
            <w:sz w:val="24"/>
            <w:szCs w:val="24"/>
          </w:rPr>
          <w:t>пункте 5</w:t>
        </w:r>
      </w:hyperlink>
      <w:r>
        <w:rPr>
          <w:rFonts w:ascii="Times New Roman" w:hAnsi="Times New Roman"/>
          <w:sz w:val="24"/>
          <w:szCs w:val="24"/>
        </w:rP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в </w:t>
      </w:r>
      <w:hyperlink r:id="rId66" w:anchor="l7123" w:history="1">
        <w:r>
          <w:rPr>
            <w:rStyle w:val="a3"/>
            <w:rFonts w:ascii="Times New Roman" w:hAnsi="Times New Roman"/>
            <w:color w:val="auto"/>
            <w:sz w:val="24"/>
            <w:szCs w:val="24"/>
          </w:rPr>
          <w:t>части 8</w:t>
        </w:r>
      </w:hyperlink>
      <w:r>
        <w:rPr>
          <w:rFonts w:ascii="Times New Roman" w:hAnsi="Times New Roman"/>
          <w:sz w:val="24"/>
          <w:szCs w:val="24"/>
        </w:rPr>
        <w:t xml:space="preserve"> первое предложение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л) </w:t>
      </w:r>
      <w:hyperlink r:id="rId67" w:anchor="l7125" w:history="1">
        <w:r>
          <w:rPr>
            <w:rStyle w:val="a3"/>
            <w:rFonts w:ascii="Times New Roman" w:hAnsi="Times New Roman"/>
            <w:color w:val="auto"/>
            <w:sz w:val="24"/>
            <w:szCs w:val="24"/>
          </w:rPr>
          <w:t>часть 9</w:t>
        </w:r>
      </w:hyperlink>
      <w:r>
        <w:rPr>
          <w:rFonts w:ascii="Times New Roman" w:hAnsi="Times New Roman"/>
          <w:sz w:val="24"/>
          <w:szCs w:val="24"/>
        </w:rPr>
        <w:t xml:space="preserve"> признать утратившей силу;</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 в абзаце первом </w:t>
      </w:r>
      <w:hyperlink r:id="rId68" w:anchor="l7126" w:history="1">
        <w:r>
          <w:rPr>
            <w:rStyle w:val="a3"/>
            <w:rFonts w:ascii="Times New Roman" w:hAnsi="Times New Roman"/>
            <w:color w:val="auto"/>
            <w:sz w:val="24"/>
            <w:szCs w:val="24"/>
          </w:rPr>
          <w:t>части 10</w:t>
        </w:r>
      </w:hyperlink>
      <w:r>
        <w:rPr>
          <w:rFonts w:ascii="Times New Roman" w:hAnsi="Times New Roman"/>
          <w:sz w:val="24"/>
          <w:szCs w:val="24"/>
        </w:rP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 </w:t>
      </w:r>
      <w:hyperlink r:id="rId69" w:anchor="l7127" w:history="1">
        <w:r>
          <w:rPr>
            <w:rStyle w:val="a3"/>
            <w:rFonts w:ascii="Times New Roman" w:hAnsi="Times New Roman"/>
            <w:color w:val="auto"/>
            <w:sz w:val="24"/>
            <w:szCs w:val="24"/>
          </w:rPr>
          <w:t>часть 11</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 в </w:t>
      </w:r>
      <w:hyperlink r:id="rId70" w:anchor="l7128" w:history="1">
        <w:r>
          <w:rPr>
            <w:rStyle w:val="a3"/>
            <w:rFonts w:ascii="Times New Roman" w:hAnsi="Times New Roman"/>
            <w:color w:val="auto"/>
            <w:sz w:val="24"/>
            <w:szCs w:val="24"/>
          </w:rPr>
          <w:t>части 12</w:t>
        </w:r>
      </w:hyperlink>
      <w:r>
        <w:rPr>
          <w:rFonts w:ascii="Times New Roman" w:hAnsi="Times New Roman"/>
          <w:sz w:val="24"/>
          <w:szCs w:val="24"/>
        </w:rP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 </w:t>
      </w:r>
      <w:hyperlink r:id="rId71" w:anchor="l7129" w:history="1">
        <w:r>
          <w:rPr>
            <w:rStyle w:val="a3"/>
            <w:rFonts w:ascii="Times New Roman" w:hAnsi="Times New Roman"/>
            <w:color w:val="auto"/>
            <w:sz w:val="24"/>
            <w:szCs w:val="24"/>
          </w:rPr>
          <w:t>часть 13</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 дополнить частью 14 следующего содержания: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w:t>
      </w:r>
      <w:r>
        <w:rPr>
          <w:rFonts w:ascii="Times New Roman" w:hAnsi="Times New Roman"/>
          <w:sz w:val="24"/>
          <w:szCs w:val="24"/>
        </w:rPr>
        <w:lastRenderedPageBreak/>
        <w:t>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 дополнить частью 15 следующего содержания: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A763E7" w:rsidRDefault="00A763E7" w:rsidP="00A763E7">
      <w:pPr>
        <w:widowControl w:val="0"/>
        <w:autoSpaceDE w:val="0"/>
        <w:autoSpaceDN w:val="0"/>
        <w:adjustRightInd w:val="0"/>
        <w:spacing w:after="0" w:line="240" w:lineRule="auto"/>
        <w:rPr>
          <w:rFonts w:ascii="Times New Roman" w:hAnsi="Times New Roman"/>
          <w:sz w:val="24"/>
          <w:szCs w:val="24"/>
        </w:rPr>
      </w:pPr>
    </w:p>
    <w:p w:rsidR="00A763E7" w:rsidRDefault="00A763E7" w:rsidP="00A763E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8</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Внести в Федеральный закон </w:t>
      </w:r>
      <w:hyperlink r:id="rId72" w:anchor="l0" w:history="1">
        <w:r>
          <w:rPr>
            <w:rStyle w:val="a3"/>
            <w:rFonts w:ascii="Times New Roman" w:hAnsi="Times New Roman"/>
            <w:color w:val="auto"/>
            <w:sz w:val="24"/>
            <w:szCs w:val="24"/>
          </w:rPr>
          <w:t>от 28 декабря 2013 года N 442-ФЗ</w:t>
        </w:r>
      </w:hyperlink>
      <w:r>
        <w:rPr>
          <w:rFonts w:ascii="Times New Roman" w:hAnsi="Times New Roman"/>
          <w:sz w:val="24"/>
          <w:szCs w:val="24"/>
        </w:rPr>
        <w:t xml:space="preserve">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hyperlink r:id="rId73" w:anchor="l44" w:history="1">
        <w:r>
          <w:rPr>
            <w:rStyle w:val="a3"/>
            <w:rFonts w:ascii="Times New Roman" w:hAnsi="Times New Roman"/>
            <w:color w:val="auto"/>
            <w:sz w:val="24"/>
            <w:szCs w:val="24"/>
          </w:rPr>
          <w:t>часть 4</w:t>
        </w:r>
      </w:hyperlink>
      <w:r>
        <w:rPr>
          <w:rFonts w:ascii="Times New Roman" w:hAnsi="Times New Roman"/>
          <w:sz w:val="24"/>
          <w:szCs w:val="24"/>
        </w:rPr>
        <w:t xml:space="preserve"> статьи 13 признать утратившей силу;</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w:t>
      </w:r>
      <w:hyperlink r:id="rId74" w:anchor="l67" w:history="1">
        <w:r>
          <w:rPr>
            <w:rStyle w:val="a3"/>
            <w:rFonts w:ascii="Times New Roman" w:hAnsi="Times New Roman"/>
            <w:color w:val="auto"/>
            <w:sz w:val="24"/>
            <w:szCs w:val="24"/>
          </w:rPr>
          <w:t>статье 23.1</w:t>
        </w:r>
      </w:hyperlink>
      <w:r>
        <w:rPr>
          <w:rFonts w:ascii="Times New Roman" w:hAnsi="Times New Roman"/>
          <w:sz w:val="24"/>
          <w:szCs w:val="24"/>
        </w:rPr>
        <w:t>:</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наименование после слова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w:t>
      </w:r>
      <w:hyperlink r:id="rId75" w:anchor="l67" w:history="1">
        <w:r>
          <w:rPr>
            <w:rStyle w:val="a3"/>
            <w:rFonts w:ascii="Times New Roman" w:hAnsi="Times New Roman"/>
            <w:color w:val="auto"/>
            <w:sz w:val="24"/>
            <w:szCs w:val="24"/>
          </w:rPr>
          <w:t>часть 1</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w:t>
      </w:r>
      <w:hyperlink r:id="rId76" w:anchor="l250" w:history="1">
        <w:r>
          <w:rPr>
            <w:rStyle w:val="a3"/>
            <w:rFonts w:ascii="Times New Roman" w:hAnsi="Times New Roman"/>
            <w:color w:val="auto"/>
            <w:sz w:val="24"/>
            <w:szCs w:val="24"/>
          </w:rPr>
          <w:t>часть 2</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w:t>
      </w:r>
      <w:hyperlink r:id="rId77" w:anchor="l251" w:history="1">
        <w:r>
          <w:rPr>
            <w:rStyle w:val="a3"/>
            <w:rFonts w:ascii="Times New Roman" w:hAnsi="Times New Roman"/>
            <w:color w:val="auto"/>
            <w:sz w:val="24"/>
            <w:szCs w:val="24"/>
          </w:rPr>
          <w:t>часть 3</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w:t>
      </w:r>
      <w:hyperlink r:id="rId78" w:anchor="l251" w:history="1">
        <w:r>
          <w:rPr>
            <w:rStyle w:val="a3"/>
            <w:rFonts w:ascii="Times New Roman" w:hAnsi="Times New Roman"/>
            <w:color w:val="auto"/>
            <w:sz w:val="24"/>
            <w:szCs w:val="24"/>
          </w:rPr>
          <w:t>часть 4</w:t>
        </w:r>
      </w:hyperlink>
      <w:r>
        <w:rPr>
          <w:rFonts w:ascii="Times New Roman" w:hAnsi="Times New Roman"/>
          <w:sz w:val="24"/>
          <w:szCs w:val="24"/>
        </w:rPr>
        <w:t xml:space="preserve"> признать утратившей силу;</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 </w:t>
      </w:r>
      <w:hyperlink r:id="rId79" w:anchor="l268" w:history="1">
        <w:r>
          <w:rPr>
            <w:rStyle w:val="a3"/>
            <w:rFonts w:ascii="Times New Roman" w:hAnsi="Times New Roman"/>
            <w:color w:val="auto"/>
            <w:sz w:val="24"/>
            <w:szCs w:val="24"/>
          </w:rPr>
          <w:t>часть 5</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дополнить частью 5(1) следующего содержания: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w:t>
      </w:r>
      <w:r>
        <w:rPr>
          <w:rFonts w:ascii="Times New Roman" w:hAnsi="Times New Roman"/>
          <w:sz w:val="24"/>
          <w:szCs w:val="24"/>
        </w:rPr>
        <w:lastRenderedPageBreak/>
        <w:t>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дополнить частью 5(2) следующего содержания: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 </w:t>
      </w:r>
      <w:hyperlink r:id="rId80" w:anchor="l254" w:history="1">
        <w:r>
          <w:rPr>
            <w:rStyle w:val="a3"/>
            <w:rFonts w:ascii="Times New Roman" w:hAnsi="Times New Roman"/>
            <w:color w:val="auto"/>
            <w:sz w:val="24"/>
            <w:szCs w:val="24"/>
          </w:rPr>
          <w:t>часть 6</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части </w:t>
      </w:r>
      <w:hyperlink r:id="rId81" w:anchor="l255" w:history="1">
        <w:r>
          <w:rPr>
            <w:rStyle w:val="a3"/>
            <w:rFonts w:ascii="Times New Roman" w:hAnsi="Times New Roman"/>
            <w:color w:val="auto"/>
            <w:sz w:val="24"/>
            <w:szCs w:val="24"/>
          </w:rPr>
          <w:t>7</w:t>
        </w:r>
      </w:hyperlink>
      <w:r>
        <w:rPr>
          <w:rFonts w:ascii="Times New Roman" w:hAnsi="Times New Roman"/>
          <w:sz w:val="24"/>
          <w:szCs w:val="24"/>
        </w:rPr>
        <w:t xml:space="preserve"> и </w:t>
      </w:r>
      <w:hyperlink r:id="rId82" w:anchor="l271" w:history="1">
        <w:r>
          <w:rPr>
            <w:rStyle w:val="a3"/>
            <w:rFonts w:ascii="Times New Roman" w:hAnsi="Times New Roman"/>
            <w:color w:val="auto"/>
            <w:sz w:val="24"/>
            <w:szCs w:val="24"/>
          </w:rPr>
          <w:t>8</w:t>
        </w:r>
      </w:hyperlink>
      <w:r>
        <w:rPr>
          <w:rFonts w:ascii="Times New Roman" w:hAnsi="Times New Roman"/>
          <w:sz w:val="24"/>
          <w:szCs w:val="24"/>
        </w:rPr>
        <w:t xml:space="preserve"> признать утратившими силу;</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л) </w:t>
      </w:r>
      <w:hyperlink r:id="rId83" w:anchor="l257" w:history="1">
        <w:r>
          <w:rPr>
            <w:rStyle w:val="a3"/>
            <w:rFonts w:ascii="Times New Roman" w:hAnsi="Times New Roman"/>
            <w:color w:val="auto"/>
            <w:sz w:val="24"/>
            <w:szCs w:val="24"/>
          </w:rPr>
          <w:t>часть 9</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 в </w:t>
      </w:r>
      <w:hyperlink r:id="rId84" w:anchor="l257" w:history="1">
        <w:r>
          <w:rPr>
            <w:rStyle w:val="a3"/>
            <w:rFonts w:ascii="Times New Roman" w:hAnsi="Times New Roman"/>
            <w:color w:val="auto"/>
            <w:sz w:val="24"/>
            <w:szCs w:val="24"/>
          </w:rPr>
          <w:t>части 10</w:t>
        </w:r>
      </w:hyperlink>
      <w:r>
        <w:rPr>
          <w:rFonts w:ascii="Times New Roman" w:hAnsi="Times New Roman"/>
          <w:sz w:val="24"/>
          <w:szCs w:val="24"/>
        </w:rPr>
        <w:t>:</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абзац первый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Общественные советы по независимой оценке качества:";</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hyperlink r:id="rId85" w:anchor="l273" w:history="1">
        <w:r>
          <w:rPr>
            <w:rStyle w:val="a3"/>
            <w:rFonts w:ascii="Times New Roman" w:hAnsi="Times New Roman"/>
            <w:color w:val="auto"/>
            <w:sz w:val="24"/>
            <w:szCs w:val="24"/>
          </w:rPr>
          <w:t>пункт 2</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hyperlink r:id="rId86" w:anchor="l258" w:history="1">
        <w:r>
          <w:rPr>
            <w:rStyle w:val="a3"/>
            <w:rFonts w:ascii="Times New Roman" w:hAnsi="Times New Roman"/>
            <w:color w:val="auto"/>
            <w:sz w:val="24"/>
            <w:szCs w:val="24"/>
          </w:rPr>
          <w:t>пункт 3</w:t>
        </w:r>
      </w:hyperlink>
      <w:r>
        <w:rPr>
          <w:rFonts w:ascii="Times New Roman" w:hAnsi="Times New Roman"/>
          <w:sz w:val="24"/>
          <w:szCs w:val="24"/>
        </w:rPr>
        <w:t xml:space="preserve"> признать утратившим силу;</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hyperlink r:id="rId87" w:anchor="l259" w:history="1">
        <w:r>
          <w:rPr>
            <w:rStyle w:val="a3"/>
            <w:rFonts w:ascii="Times New Roman" w:hAnsi="Times New Roman"/>
            <w:color w:val="auto"/>
            <w:sz w:val="24"/>
            <w:szCs w:val="24"/>
          </w:rPr>
          <w:t>пункт 4</w:t>
        </w:r>
      </w:hyperlink>
      <w:r>
        <w:rPr>
          <w:rFonts w:ascii="Times New Roman" w:hAnsi="Times New Roman"/>
          <w:sz w:val="24"/>
          <w:szCs w:val="24"/>
        </w:rPr>
        <w:t xml:space="preserve"> после слова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w:t>
      </w:r>
      <w:hyperlink r:id="rId88" w:anchor="l259" w:history="1">
        <w:r>
          <w:rPr>
            <w:rStyle w:val="a3"/>
            <w:rFonts w:ascii="Times New Roman" w:hAnsi="Times New Roman"/>
            <w:color w:val="auto"/>
            <w:sz w:val="24"/>
            <w:szCs w:val="24"/>
          </w:rPr>
          <w:t>пункте 5</w:t>
        </w:r>
      </w:hyperlink>
      <w:r>
        <w:rPr>
          <w:rFonts w:ascii="Times New Roman" w:hAnsi="Times New Roman"/>
          <w:sz w:val="24"/>
          <w:szCs w:val="24"/>
        </w:rPr>
        <w:t xml:space="preserve"> слова ", органы местного самоуправления" исключить, после слов "оценки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 </w:t>
      </w:r>
      <w:hyperlink r:id="rId89" w:anchor="l259" w:history="1">
        <w:r>
          <w:rPr>
            <w:rStyle w:val="a3"/>
            <w:rFonts w:ascii="Times New Roman" w:hAnsi="Times New Roman"/>
            <w:color w:val="auto"/>
            <w:sz w:val="24"/>
            <w:szCs w:val="24"/>
          </w:rPr>
          <w:t>часть 11</w:t>
        </w:r>
      </w:hyperlink>
      <w:r>
        <w:rPr>
          <w:rFonts w:ascii="Times New Roman" w:hAnsi="Times New Roman"/>
          <w:sz w:val="24"/>
          <w:szCs w:val="24"/>
        </w:rPr>
        <w:t xml:space="preserve"> изложить в следующей редакции: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w:t>
      </w:r>
      <w:r>
        <w:rPr>
          <w:rFonts w:ascii="Times New Roman" w:hAnsi="Times New Roman"/>
          <w:sz w:val="24"/>
          <w:szCs w:val="24"/>
        </w:rPr>
        <w:lastRenderedPageBreak/>
        <w:t>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 в </w:t>
      </w:r>
      <w:hyperlink r:id="rId90" w:anchor="l261" w:history="1">
        <w:r>
          <w:rPr>
            <w:rStyle w:val="a3"/>
            <w:rFonts w:ascii="Times New Roman" w:hAnsi="Times New Roman"/>
            <w:color w:val="auto"/>
            <w:sz w:val="24"/>
            <w:szCs w:val="24"/>
          </w:rPr>
          <w:t>части 12</w:t>
        </w:r>
      </w:hyperlink>
      <w:r>
        <w:rPr>
          <w:rFonts w:ascii="Times New Roman" w:hAnsi="Times New Roman"/>
          <w:sz w:val="24"/>
          <w:szCs w:val="24"/>
        </w:rP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 в </w:t>
      </w:r>
      <w:hyperlink r:id="rId91" w:anchor="l262" w:history="1">
        <w:r>
          <w:rPr>
            <w:rStyle w:val="a3"/>
            <w:rFonts w:ascii="Times New Roman" w:hAnsi="Times New Roman"/>
            <w:color w:val="auto"/>
            <w:sz w:val="24"/>
            <w:szCs w:val="24"/>
          </w:rPr>
          <w:t>части 13</w:t>
        </w:r>
      </w:hyperlink>
      <w:r>
        <w:rPr>
          <w:rFonts w:ascii="Times New Roman" w:hAnsi="Times New Roman"/>
          <w:sz w:val="24"/>
          <w:szCs w:val="24"/>
        </w:rPr>
        <w:t>:</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абзац первый после слов "оценки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w:t>
      </w:r>
      <w:hyperlink r:id="rId92" w:anchor="l263" w:history="1">
        <w:r>
          <w:rPr>
            <w:rStyle w:val="a3"/>
            <w:rFonts w:ascii="Times New Roman" w:hAnsi="Times New Roman"/>
            <w:color w:val="auto"/>
            <w:sz w:val="24"/>
            <w:szCs w:val="24"/>
          </w:rPr>
          <w:t>пункте 2</w:t>
        </w:r>
      </w:hyperlink>
      <w:r>
        <w:rPr>
          <w:rFonts w:ascii="Times New Roman" w:hAnsi="Times New Roman"/>
          <w:sz w:val="24"/>
          <w:szCs w:val="24"/>
        </w:rPr>
        <w:t xml:space="preserve"> слова "и органами местного самоуправления" исключить;</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 в </w:t>
      </w:r>
      <w:hyperlink r:id="rId93" w:anchor="l263" w:history="1">
        <w:r>
          <w:rPr>
            <w:rStyle w:val="a3"/>
            <w:rFonts w:ascii="Times New Roman" w:hAnsi="Times New Roman"/>
            <w:color w:val="auto"/>
            <w:sz w:val="24"/>
            <w:szCs w:val="24"/>
          </w:rPr>
          <w:t>части 14</w:t>
        </w:r>
      </w:hyperlink>
      <w:r>
        <w:rPr>
          <w:rFonts w:ascii="Times New Roman" w:hAnsi="Times New Roman"/>
          <w:sz w:val="24"/>
          <w:szCs w:val="24"/>
        </w:rP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 в </w:t>
      </w:r>
      <w:hyperlink r:id="rId94" w:anchor="l264" w:history="1">
        <w:r>
          <w:rPr>
            <w:rStyle w:val="a3"/>
            <w:rFonts w:ascii="Times New Roman" w:hAnsi="Times New Roman"/>
            <w:color w:val="auto"/>
            <w:sz w:val="24"/>
            <w:szCs w:val="24"/>
          </w:rPr>
          <w:t>части 15</w:t>
        </w:r>
      </w:hyperlink>
      <w:r>
        <w:rPr>
          <w:rFonts w:ascii="Times New Roman" w:hAnsi="Times New Roman"/>
          <w:sz w:val="24"/>
          <w:szCs w:val="24"/>
        </w:rPr>
        <w:t xml:space="preserve"> слова ", органы местного самоуправления" исключить, после слова "качестве"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 </w:t>
      </w:r>
      <w:hyperlink r:id="rId95" w:anchor="l264" w:history="1">
        <w:r>
          <w:rPr>
            <w:rStyle w:val="a3"/>
            <w:rFonts w:ascii="Times New Roman" w:hAnsi="Times New Roman"/>
            <w:color w:val="auto"/>
            <w:sz w:val="24"/>
            <w:szCs w:val="24"/>
          </w:rPr>
          <w:t>часть 16</w:t>
        </w:r>
      </w:hyperlink>
      <w:r>
        <w:rPr>
          <w:rFonts w:ascii="Times New Roman" w:hAnsi="Times New Roman"/>
          <w:sz w:val="24"/>
          <w:szCs w:val="24"/>
        </w:rPr>
        <w:t xml:space="preserve"> после слова "качества" дополнить словом "условий";</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 дополнить частью 17 следующего содержания: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 дополнить частью 18 следующего содержания: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A763E7" w:rsidRDefault="00A763E7" w:rsidP="00A763E7">
      <w:pPr>
        <w:widowControl w:val="0"/>
        <w:autoSpaceDE w:val="0"/>
        <w:autoSpaceDN w:val="0"/>
        <w:adjustRightInd w:val="0"/>
        <w:spacing w:after="0" w:line="240" w:lineRule="auto"/>
        <w:rPr>
          <w:rFonts w:ascii="Times New Roman" w:hAnsi="Times New Roman"/>
          <w:sz w:val="24"/>
          <w:szCs w:val="24"/>
        </w:rPr>
      </w:pPr>
    </w:p>
    <w:p w:rsidR="00A763E7" w:rsidRDefault="00A763E7" w:rsidP="00A763E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9</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hyperlink r:id="rId96" w:anchor="l83" w:history="1">
        <w:r>
          <w:rPr>
            <w:rStyle w:val="a3"/>
            <w:rFonts w:ascii="Times New Roman" w:hAnsi="Times New Roman"/>
            <w:color w:val="auto"/>
            <w:sz w:val="24"/>
            <w:szCs w:val="24"/>
          </w:rPr>
          <w:t>Статью 11</w:t>
        </w:r>
      </w:hyperlink>
      <w:r>
        <w:rPr>
          <w:rFonts w:ascii="Times New Roman" w:hAnsi="Times New Roman"/>
          <w:sz w:val="24"/>
          <w:szCs w:val="24"/>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763E7" w:rsidRDefault="00A763E7" w:rsidP="00A763E7">
      <w:pPr>
        <w:widowControl w:val="0"/>
        <w:autoSpaceDE w:val="0"/>
        <w:autoSpaceDN w:val="0"/>
        <w:adjustRightInd w:val="0"/>
        <w:spacing w:after="0" w:line="240" w:lineRule="auto"/>
        <w:rPr>
          <w:rFonts w:ascii="Times New Roman" w:hAnsi="Times New Roman"/>
          <w:sz w:val="24"/>
          <w:szCs w:val="24"/>
        </w:rPr>
      </w:pPr>
    </w:p>
    <w:p w:rsidR="00A763E7" w:rsidRDefault="00A763E7" w:rsidP="00A763E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lastRenderedPageBreak/>
        <w:t>Статья 10</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Абзацы шестой и девятнадцатый </w:t>
      </w:r>
      <w:hyperlink r:id="rId97" w:anchor="l9" w:history="1">
        <w:r>
          <w:rPr>
            <w:rStyle w:val="a3"/>
            <w:rFonts w:ascii="Times New Roman" w:hAnsi="Times New Roman"/>
            <w:color w:val="auto"/>
            <w:sz w:val="24"/>
            <w:szCs w:val="24"/>
          </w:rPr>
          <w:t>пункта 1</w:t>
        </w:r>
      </w:hyperlink>
      <w:r>
        <w:rPr>
          <w:rFonts w:ascii="Times New Roman" w:hAnsi="Times New Roman"/>
          <w:sz w:val="24"/>
          <w:szCs w:val="24"/>
        </w:rPr>
        <w:t xml:space="preserve"> статьи 1, </w:t>
      </w:r>
      <w:hyperlink r:id="rId98" w:anchor="l57" w:history="1">
        <w:r>
          <w:rPr>
            <w:rStyle w:val="a3"/>
            <w:rFonts w:ascii="Times New Roman" w:hAnsi="Times New Roman"/>
            <w:color w:val="auto"/>
            <w:sz w:val="24"/>
            <w:szCs w:val="24"/>
          </w:rPr>
          <w:t>пункт 1</w:t>
        </w:r>
      </w:hyperlink>
      <w:r>
        <w:rPr>
          <w:rFonts w:ascii="Times New Roman" w:hAnsi="Times New Roman"/>
          <w:sz w:val="24"/>
          <w:szCs w:val="24"/>
        </w:rPr>
        <w:t xml:space="preserve"> статьи 4, абзац семнадцатый </w:t>
      </w:r>
      <w:hyperlink r:id="rId99" w:anchor="l168" w:history="1">
        <w:r>
          <w:rPr>
            <w:rStyle w:val="a3"/>
            <w:rFonts w:ascii="Times New Roman" w:hAnsi="Times New Roman"/>
            <w:color w:val="auto"/>
            <w:sz w:val="24"/>
            <w:szCs w:val="24"/>
          </w:rPr>
          <w:t>пункта 4</w:t>
        </w:r>
      </w:hyperlink>
      <w:r>
        <w:rPr>
          <w:rFonts w:ascii="Times New Roman" w:hAnsi="Times New Roman"/>
          <w:sz w:val="24"/>
          <w:szCs w:val="24"/>
        </w:rPr>
        <w:t xml:space="preserve"> статьи 5, абзацы пятнадцатый и девятнадцатый </w:t>
      </w:r>
      <w:hyperlink r:id="rId100" w:anchor="l190" w:history="1">
        <w:r>
          <w:rPr>
            <w:rStyle w:val="a3"/>
            <w:rFonts w:ascii="Times New Roman" w:hAnsi="Times New Roman"/>
            <w:color w:val="auto"/>
            <w:sz w:val="24"/>
            <w:szCs w:val="24"/>
          </w:rPr>
          <w:t>пункта 5</w:t>
        </w:r>
      </w:hyperlink>
      <w:r>
        <w:rPr>
          <w:rFonts w:ascii="Times New Roman" w:hAnsi="Times New Roman"/>
          <w:sz w:val="24"/>
          <w:szCs w:val="24"/>
        </w:rPr>
        <w:t xml:space="preserve"> статьи 6, </w:t>
      </w:r>
      <w:hyperlink r:id="rId101" w:anchor="l103" w:history="1">
        <w:r>
          <w:rPr>
            <w:rStyle w:val="a3"/>
            <w:rFonts w:ascii="Times New Roman" w:hAnsi="Times New Roman"/>
            <w:color w:val="auto"/>
            <w:sz w:val="24"/>
            <w:szCs w:val="24"/>
          </w:rPr>
          <w:t>подпункт "б"</w:t>
        </w:r>
      </w:hyperlink>
      <w:r>
        <w:rPr>
          <w:rFonts w:ascii="Times New Roman" w:hAnsi="Times New Roman"/>
          <w:sz w:val="24"/>
          <w:szCs w:val="24"/>
        </w:rPr>
        <w:t xml:space="preserve"> пункта 3, абзацы шестой, двенадцатый, тринадцатый и восемнадцатый </w:t>
      </w:r>
      <w:hyperlink r:id="rId102" w:anchor="l104" w:history="1">
        <w:r>
          <w:rPr>
            <w:rStyle w:val="a3"/>
            <w:rFonts w:ascii="Times New Roman" w:hAnsi="Times New Roman"/>
            <w:color w:val="auto"/>
            <w:sz w:val="24"/>
            <w:szCs w:val="24"/>
          </w:rPr>
          <w:t>пункта 4</w:t>
        </w:r>
      </w:hyperlink>
      <w:r>
        <w:rPr>
          <w:rFonts w:ascii="Times New Roman" w:hAnsi="Times New Roman"/>
          <w:sz w:val="24"/>
          <w:szCs w:val="24"/>
        </w:rPr>
        <w:t xml:space="preserve"> статьи 7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A763E7" w:rsidRDefault="00A763E7" w:rsidP="00A763E7">
      <w:pPr>
        <w:widowControl w:val="0"/>
        <w:autoSpaceDE w:val="0"/>
        <w:autoSpaceDN w:val="0"/>
        <w:adjustRightInd w:val="0"/>
        <w:spacing w:after="0" w:line="240" w:lineRule="auto"/>
        <w:rPr>
          <w:rFonts w:ascii="Times New Roman" w:hAnsi="Times New Roman"/>
          <w:sz w:val="24"/>
          <w:szCs w:val="24"/>
        </w:rPr>
      </w:pPr>
    </w:p>
    <w:p w:rsidR="00A763E7" w:rsidRDefault="00A763E7" w:rsidP="00A763E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11</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руководителей организаций, в отношении которых проводилась независимая оценка качества;</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На официальном сайте обеспечиваются:</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части 7 настоящей статьи, и порядок ее размещения на официальном сайте;</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w:t>
      </w:r>
      <w:r>
        <w:rPr>
          <w:rFonts w:ascii="Times New Roman" w:hAnsi="Times New Roman"/>
          <w:sz w:val="24"/>
          <w:szCs w:val="24"/>
        </w:rPr>
        <w:lastRenderedPageBreak/>
        <w:t>аутентификации пользователей официального сайта;</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формирование, обработка, хранение, поиск и предоставление данных о независимой оценке качества в формате открытых данных;</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пункте 1 настоящей части;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размещение информации о должностных лицах, указанных в части 7 настоящей статьи.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Должностные лица, указанные в части 7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A763E7" w:rsidRDefault="00A763E7" w:rsidP="00A763E7">
      <w:pPr>
        <w:widowControl w:val="0"/>
        <w:autoSpaceDE w:val="0"/>
        <w:autoSpaceDN w:val="0"/>
        <w:adjustRightInd w:val="0"/>
        <w:spacing w:after="0" w:line="240" w:lineRule="auto"/>
        <w:rPr>
          <w:rFonts w:ascii="Times New Roman" w:hAnsi="Times New Roman"/>
          <w:sz w:val="24"/>
          <w:szCs w:val="24"/>
        </w:rPr>
      </w:pPr>
    </w:p>
    <w:p w:rsidR="00A763E7" w:rsidRDefault="00A763E7" w:rsidP="00A763E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12</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Правительство Российской Федерации утверждает:</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форму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763E7" w:rsidRDefault="00A763E7" w:rsidP="00A763E7">
      <w:pPr>
        <w:widowControl w:val="0"/>
        <w:autoSpaceDE w:val="0"/>
        <w:autoSpaceDN w:val="0"/>
        <w:adjustRightInd w:val="0"/>
        <w:spacing w:after="0" w:line="240" w:lineRule="auto"/>
        <w:rPr>
          <w:rFonts w:ascii="Times New Roman" w:hAnsi="Times New Roman"/>
          <w:sz w:val="24"/>
          <w:szCs w:val="24"/>
        </w:rPr>
      </w:pPr>
    </w:p>
    <w:p w:rsidR="00A763E7" w:rsidRDefault="00A763E7" w:rsidP="00A763E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13</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Настоящий Федеральный закон вступает в силу по истечении девяноста дней после дня его официального опубликования.</w:t>
      </w:r>
    </w:p>
    <w:p w:rsidR="00A763E7" w:rsidRDefault="00A763E7" w:rsidP="00A763E7">
      <w:pPr>
        <w:widowControl w:val="0"/>
        <w:autoSpaceDE w:val="0"/>
        <w:autoSpaceDN w:val="0"/>
        <w:adjustRightInd w:val="0"/>
        <w:spacing w:after="0" w:line="240" w:lineRule="auto"/>
        <w:rPr>
          <w:rFonts w:ascii="Times New Roman" w:hAnsi="Times New Roman"/>
          <w:sz w:val="24"/>
          <w:szCs w:val="24"/>
        </w:rPr>
      </w:pPr>
    </w:p>
    <w:p w:rsidR="00A763E7" w:rsidRDefault="00A763E7" w:rsidP="00A763E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Президент</w:t>
      </w:r>
    </w:p>
    <w:p w:rsidR="00A763E7" w:rsidRDefault="00A763E7" w:rsidP="00A763E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A763E7" w:rsidRDefault="00A763E7" w:rsidP="00A763E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В. ПУТИН</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Кремль</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декабря 2017 года</w:t>
      </w:r>
    </w:p>
    <w:p w:rsidR="00A763E7" w:rsidRDefault="00A763E7" w:rsidP="00A763E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392-ФЗ</w:t>
      </w:r>
    </w:p>
    <w:p w:rsidR="00E82976" w:rsidRDefault="00E82976">
      <w:bookmarkStart w:id="0" w:name="_GoBack"/>
      <w:bookmarkEnd w:id="0"/>
    </w:p>
    <w:sectPr w:rsidR="00E82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CF"/>
    <w:rsid w:val="00223BCF"/>
    <w:rsid w:val="00A763E7"/>
    <w:rsid w:val="00E82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3E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63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3E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6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4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283446" TargetMode="External"/><Relationship Id="rId21" Type="http://schemas.openxmlformats.org/officeDocument/2006/relationships/hyperlink" Target="https://normativ.kontur.ru/document?moduleid=1&amp;documentid=226551" TargetMode="External"/><Relationship Id="rId42" Type="http://schemas.openxmlformats.org/officeDocument/2006/relationships/hyperlink" Target="https://normativ.kontur.ru/document?moduleid=1&amp;documentid=283446" TargetMode="External"/><Relationship Id="rId47" Type="http://schemas.openxmlformats.org/officeDocument/2006/relationships/hyperlink" Target="https://normativ.kontur.ru/document?moduleid=1&amp;documentid=283446" TargetMode="External"/><Relationship Id="rId63" Type="http://schemas.openxmlformats.org/officeDocument/2006/relationships/hyperlink" Target="https://normativ.kontur.ru/document?moduleid=1&amp;documentid=241875" TargetMode="External"/><Relationship Id="rId68" Type="http://schemas.openxmlformats.org/officeDocument/2006/relationships/hyperlink" Target="https://normativ.kontur.ru/document?moduleid=1&amp;documentid=241875" TargetMode="External"/><Relationship Id="rId84" Type="http://schemas.openxmlformats.org/officeDocument/2006/relationships/hyperlink" Target="https://normativ.kontur.ru/document?moduleid=1&amp;documentid=223782" TargetMode="External"/><Relationship Id="rId89" Type="http://schemas.openxmlformats.org/officeDocument/2006/relationships/hyperlink" Target="https://normativ.kontur.ru/document?moduleid=1&amp;documentid=223782" TargetMode="External"/><Relationship Id="rId7" Type="http://schemas.openxmlformats.org/officeDocument/2006/relationships/hyperlink" Target="https://normativ.kontur.ru/document?moduleid=1&amp;documentid=264249" TargetMode="External"/><Relationship Id="rId71" Type="http://schemas.openxmlformats.org/officeDocument/2006/relationships/hyperlink" Target="https://normativ.kontur.ru/document?moduleid=1&amp;documentid=241875" TargetMode="External"/><Relationship Id="rId92" Type="http://schemas.openxmlformats.org/officeDocument/2006/relationships/hyperlink" Target="https://normativ.kontur.ru/document?moduleid=1&amp;documentid=223782"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283370" TargetMode="External"/><Relationship Id="rId29" Type="http://schemas.openxmlformats.org/officeDocument/2006/relationships/hyperlink" Target="https://normativ.kontur.ru/document?moduleid=1&amp;documentid=283446" TargetMode="External"/><Relationship Id="rId11" Type="http://schemas.openxmlformats.org/officeDocument/2006/relationships/hyperlink" Target="https://normativ.kontur.ru/document?moduleid=1&amp;documentid=285118" TargetMode="External"/><Relationship Id="rId24" Type="http://schemas.openxmlformats.org/officeDocument/2006/relationships/hyperlink" Target="https://normativ.kontur.ru/document?moduleid=1&amp;documentid=283446" TargetMode="External"/><Relationship Id="rId32" Type="http://schemas.openxmlformats.org/officeDocument/2006/relationships/hyperlink" Target="https://normativ.kontur.ru/document?moduleid=1&amp;documentid=283446" TargetMode="External"/><Relationship Id="rId37" Type="http://schemas.openxmlformats.org/officeDocument/2006/relationships/hyperlink" Target="https://normativ.kontur.ru/document?moduleid=1&amp;documentid=283446" TargetMode="External"/><Relationship Id="rId40" Type="http://schemas.openxmlformats.org/officeDocument/2006/relationships/hyperlink" Target="https://normativ.kontur.ru/document?moduleid=1&amp;documentid=283446" TargetMode="External"/><Relationship Id="rId45" Type="http://schemas.openxmlformats.org/officeDocument/2006/relationships/hyperlink" Target="https://normativ.kontur.ru/document?moduleid=1&amp;documentid=283446" TargetMode="External"/><Relationship Id="rId53" Type="http://schemas.openxmlformats.org/officeDocument/2006/relationships/hyperlink" Target="https://normativ.kontur.ru/document?moduleid=1&amp;documentid=241875" TargetMode="External"/><Relationship Id="rId58" Type="http://schemas.openxmlformats.org/officeDocument/2006/relationships/hyperlink" Target="https://normativ.kontur.ru/document?moduleid=1&amp;documentid=241875" TargetMode="External"/><Relationship Id="rId66" Type="http://schemas.openxmlformats.org/officeDocument/2006/relationships/hyperlink" Target="https://normativ.kontur.ru/document?moduleid=1&amp;documentid=241875" TargetMode="External"/><Relationship Id="rId74" Type="http://schemas.openxmlformats.org/officeDocument/2006/relationships/hyperlink" Target="https://normativ.kontur.ru/document?moduleid=1&amp;documentid=223782" TargetMode="External"/><Relationship Id="rId79" Type="http://schemas.openxmlformats.org/officeDocument/2006/relationships/hyperlink" Target="https://normativ.kontur.ru/document?moduleid=1&amp;documentid=223782" TargetMode="External"/><Relationship Id="rId87" Type="http://schemas.openxmlformats.org/officeDocument/2006/relationships/hyperlink" Target="https://normativ.kontur.ru/document?moduleid=1&amp;documentid=223782" TargetMode="External"/><Relationship Id="rId102" Type="http://schemas.openxmlformats.org/officeDocument/2006/relationships/hyperlink" Target="https://normativ.kontur.ru/document?moduleid=1&amp;documentid=235477" TargetMode="External"/><Relationship Id="rId5" Type="http://schemas.openxmlformats.org/officeDocument/2006/relationships/hyperlink" Target="https://normativ.kontur.ru/document?moduleid=1&amp;documentid=264249" TargetMode="External"/><Relationship Id="rId61" Type="http://schemas.openxmlformats.org/officeDocument/2006/relationships/hyperlink" Target="https://normativ.kontur.ru/document?moduleid=1&amp;documentid=241875" TargetMode="External"/><Relationship Id="rId82" Type="http://schemas.openxmlformats.org/officeDocument/2006/relationships/hyperlink" Target="https://normativ.kontur.ru/document?moduleid=1&amp;documentid=223782" TargetMode="External"/><Relationship Id="rId90" Type="http://schemas.openxmlformats.org/officeDocument/2006/relationships/hyperlink" Target="https://normativ.kontur.ru/document?moduleid=1&amp;documentid=223782" TargetMode="External"/><Relationship Id="rId95" Type="http://schemas.openxmlformats.org/officeDocument/2006/relationships/hyperlink" Target="https://normativ.kontur.ru/document?moduleid=1&amp;documentid=223782" TargetMode="External"/><Relationship Id="rId19" Type="http://schemas.openxmlformats.org/officeDocument/2006/relationships/hyperlink" Target="https://normativ.kontur.ru/document?moduleid=1&amp;documentid=242487" TargetMode="External"/><Relationship Id="rId14" Type="http://schemas.openxmlformats.org/officeDocument/2006/relationships/hyperlink" Target="https://normativ.kontur.ru/document?moduleid=1&amp;documentid=283370" TargetMode="External"/><Relationship Id="rId22" Type="http://schemas.openxmlformats.org/officeDocument/2006/relationships/hyperlink" Target="https://normativ.kontur.ru/document?moduleid=1&amp;documentid=283446" TargetMode="External"/><Relationship Id="rId27" Type="http://schemas.openxmlformats.org/officeDocument/2006/relationships/hyperlink" Target="https://normativ.kontur.ru/document?moduleid=1&amp;documentid=283446" TargetMode="External"/><Relationship Id="rId30" Type="http://schemas.openxmlformats.org/officeDocument/2006/relationships/hyperlink" Target="https://normativ.kontur.ru/document?moduleid=1&amp;documentid=283446" TargetMode="External"/><Relationship Id="rId35" Type="http://schemas.openxmlformats.org/officeDocument/2006/relationships/hyperlink" Target="https://normativ.kontur.ru/document?moduleid=1&amp;documentid=283446" TargetMode="External"/><Relationship Id="rId43" Type="http://schemas.openxmlformats.org/officeDocument/2006/relationships/hyperlink" Target="https://normativ.kontur.ru/document?moduleid=1&amp;documentid=283446" TargetMode="External"/><Relationship Id="rId48" Type="http://schemas.openxmlformats.org/officeDocument/2006/relationships/hyperlink" Target="https://normativ.kontur.ru/document?moduleid=1&amp;documentid=283446" TargetMode="External"/><Relationship Id="rId56" Type="http://schemas.openxmlformats.org/officeDocument/2006/relationships/hyperlink" Target="https://normativ.kontur.ru/document?moduleid=1&amp;documentid=241875" TargetMode="External"/><Relationship Id="rId64" Type="http://schemas.openxmlformats.org/officeDocument/2006/relationships/hyperlink" Target="https://normativ.kontur.ru/document?moduleid=1&amp;documentid=241875" TargetMode="External"/><Relationship Id="rId69" Type="http://schemas.openxmlformats.org/officeDocument/2006/relationships/hyperlink" Target="https://normativ.kontur.ru/document?moduleid=1&amp;documentid=241875" TargetMode="External"/><Relationship Id="rId77" Type="http://schemas.openxmlformats.org/officeDocument/2006/relationships/hyperlink" Target="https://normativ.kontur.ru/document?moduleid=1&amp;documentid=223782" TargetMode="External"/><Relationship Id="rId100" Type="http://schemas.openxmlformats.org/officeDocument/2006/relationships/hyperlink" Target="https://normativ.kontur.ru/document?moduleid=1&amp;documentid=235477" TargetMode="External"/><Relationship Id="rId8" Type="http://schemas.openxmlformats.org/officeDocument/2006/relationships/hyperlink" Target="https://normativ.kontur.ru/document?moduleid=1&amp;documentid=264249" TargetMode="External"/><Relationship Id="rId51" Type="http://schemas.openxmlformats.org/officeDocument/2006/relationships/hyperlink" Target="https://normativ.kontur.ru/document?moduleid=1&amp;documentid=241875" TargetMode="External"/><Relationship Id="rId72" Type="http://schemas.openxmlformats.org/officeDocument/2006/relationships/hyperlink" Target="https://normativ.kontur.ru/document?moduleid=1&amp;documentid=223782" TargetMode="External"/><Relationship Id="rId80" Type="http://schemas.openxmlformats.org/officeDocument/2006/relationships/hyperlink" Target="https://normativ.kontur.ru/document?moduleid=1&amp;documentid=223782" TargetMode="External"/><Relationship Id="rId85" Type="http://schemas.openxmlformats.org/officeDocument/2006/relationships/hyperlink" Target="https://normativ.kontur.ru/document?moduleid=1&amp;documentid=223782" TargetMode="External"/><Relationship Id="rId93" Type="http://schemas.openxmlformats.org/officeDocument/2006/relationships/hyperlink" Target="https://normativ.kontur.ru/document?moduleid=1&amp;documentid=223782" TargetMode="External"/><Relationship Id="rId98" Type="http://schemas.openxmlformats.org/officeDocument/2006/relationships/hyperlink" Target="https://normativ.kontur.ru/document?moduleid=1&amp;documentid=235477" TargetMode="External"/><Relationship Id="rId3" Type="http://schemas.openxmlformats.org/officeDocument/2006/relationships/settings" Target="settings.xml"/><Relationship Id="rId12" Type="http://schemas.openxmlformats.org/officeDocument/2006/relationships/hyperlink" Target="https://normativ.kontur.ru/document?moduleid=1&amp;documentid=285118" TargetMode="External"/><Relationship Id="rId17" Type="http://schemas.openxmlformats.org/officeDocument/2006/relationships/hyperlink" Target="https://normativ.kontur.ru/document?moduleid=1&amp;documentid=242487" TargetMode="External"/><Relationship Id="rId25" Type="http://schemas.openxmlformats.org/officeDocument/2006/relationships/hyperlink" Target="https://normativ.kontur.ru/document?moduleid=1&amp;documentid=283446" TargetMode="External"/><Relationship Id="rId33" Type="http://schemas.openxmlformats.org/officeDocument/2006/relationships/hyperlink" Target="https://normativ.kontur.ru/document?moduleid=1&amp;documentid=283446" TargetMode="External"/><Relationship Id="rId38" Type="http://schemas.openxmlformats.org/officeDocument/2006/relationships/hyperlink" Target="https://normativ.kontur.ru/document?moduleid=1&amp;documentid=283446" TargetMode="External"/><Relationship Id="rId46" Type="http://schemas.openxmlformats.org/officeDocument/2006/relationships/hyperlink" Target="https://normativ.kontur.ru/document?moduleid=1&amp;documentid=283446" TargetMode="External"/><Relationship Id="rId59" Type="http://schemas.openxmlformats.org/officeDocument/2006/relationships/hyperlink" Target="https://normativ.kontur.ru/document?moduleid=1&amp;documentid=241875" TargetMode="External"/><Relationship Id="rId67" Type="http://schemas.openxmlformats.org/officeDocument/2006/relationships/hyperlink" Target="https://normativ.kontur.ru/document?moduleid=1&amp;documentid=241875" TargetMode="External"/><Relationship Id="rId103" Type="http://schemas.openxmlformats.org/officeDocument/2006/relationships/fontTable" Target="fontTable.xml"/><Relationship Id="rId20" Type="http://schemas.openxmlformats.org/officeDocument/2006/relationships/hyperlink" Target="https://normativ.kontur.ru/document?moduleid=1&amp;documentid=242487" TargetMode="External"/><Relationship Id="rId41" Type="http://schemas.openxmlformats.org/officeDocument/2006/relationships/hyperlink" Target="https://normativ.kontur.ru/document?moduleid=1&amp;documentid=283446" TargetMode="External"/><Relationship Id="rId54" Type="http://schemas.openxmlformats.org/officeDocument/2006/relationships/hyperlink" Target="https://normativ.kontur.ru/document?moduleid=1&amp;documentid=241875" TargetMode="External"/><Relationship Id="rId62" Type="http://schemas.openxmlformats.org/officeDocument/2006/relationships/hyperlink" Target="https://normativ.kontur.ru/document?moduleid=1&amp;documentid=241875" TargetMode="External"/><Relationship Id="rId70" Type="http://schemas.openxmlformats.org/officeDocument/2006/relationships/hyperlink" Target="https://normativ.kontur.ru/document?moduleid=1&amp;documentid=241875" TargetMode="External"/><Relationship Id="rId75" Type="http://schemas.openxmlformats.org/officeDocument/2006/relationships/hyperlink" Target="https://normativ.kontur.ru/document?moduleid=1&amp;documentid=223782" TargetMode="External"/><Relationship Id="rId83" Type="http://schemas.openxmlformats.org/officeDocument/2006/relationships/hyperlink" Target="https://normativ.kontur.ru/document?moduleid=1&amp;documentid=223782" TargetMode="External"/><Relationship Id="rId88" Type="http://schemas.openxmlformats.org/officeDocument/2006/relationships/hyperlink" Target="https://normativ.kontur.ru/document?moduleid=1&amp;documentid=223782" TargetMode="External"/><Relationship Id="rId91" Type="http://schemas.openxmlformats.org/officeDocument/2006/relationships/hyperlink" Target="https://normativ.kontur.ru/document?moduleid=1&amp;documentid=223782" TargetMode="External"/><Relationship Id="rId96" Type="http://schemas.openxmlformats.org/officeDocument/2006/relationships/hyperlink" Target="https://normativ.kontur.ru/document?moduleid=1&amp;documentid=275523" TargetMode="External"/><Relationship Id="rId1" Type="http://schemas.openxmlformats.org/officeDocument/2006/relationships/styles" Target="styles.xml"/><Relationship Id="rId6" Type="http://schemas.openxmlformats.org/officeDocument/2006/relationships/hyperlink" Target="https://normativ.kontur.ru/document?moduleid=1&amp;documentid=264249" TargetMode="External"/><Relationship Id="rId15" Type="http://schemas.openxmlformats.org/officeDocument/2006/relationships/hyperlink" Target="https://normativ.kontur.ru/document?moduleid=1&amp;documentid=283370" TargetMode="External"/><Relationship Id="rId23" Type="http://schemas.openxmlformats.org/officeDocument/2006/relationships/hyperlink" Target="https://normativ.kontur.ru/document?moduleid=1&amp;documentid=283446" TargetMode="External"/><Relationship Id="rId28" Type="http://schemas.openxmlformats.org/officeDocument/2006/relationships/hyperlink" Target="https://normativ.kontur.ru/document?moduleid=1&amp;documentid=283446" TargetMode="External"/><Relationship Id="rId36" Type="http://schemas.openxmlformats.org/officeDocument/2006/relationships/hyperlink" Target="https://normativ.kontur.ru/document?moduleid=1&amp;documentid=283446" TargetMode="External"/><Relationship Id="rId49" Type="http://schemas.openxmlformats.org/officeDocument/2006/relationships/hyperlink" Target="https://normativ.kontur.ru/document?moduleid=1&amp;documentid=241875" TargetMode="External"/><Relationship Id="rId57" Type="http://schemas.openxmlformats.org/officeDocument/2006/relationships/hyperlink" Target="https://normativ.kontur.ru/document?moduleid=1&amp;documentid=241875" TargetMode="External"/><Relationship Id="rId10" Type="http://schemas.openxmlformats.org/officeDocument/2006/relationships/hyperlink" Target="https://normativ.kontur.ru/document?moduleid=1&amp;documentid=285118" TargetMode="External"/><Relationship Id="rId31" Type="http://schemas.openxmlformats.org/officeDocument/2006/relationships/hyperlink" Target="https://normativ.kontur.ru/document?moduleid=1&amp;documentid=283446" TargetMode="External"/><Relationship Id="rId44" Type="http://schemas.openxmlformats.org/officeDocument/2006/relationships/hyperlink" Target="https://normativ.kontur.ru/document?moduleid=1&amp;documentid=283446" TargetMode="External"/><Relationship Id="rId52" Type="http://schemas.openxmlformats.org/officeDocument/2006/relationships/hyperlink" Target="https://normativ.kontur.ru/document?moduleid=1&amp;documentid=241875" TargetMode="External"/><Relationship Id="rId60" Type="http://schemas.openxmlformats.org/officeDocument/2006/relationships/hyperlink" Target="https://normativ.kontur.ru/document?moduleid=1&amp;documentid=241875" TargetMode="External"/><Relationship Id="rId65" Type="http://schemas.openxmlformats.org/officeDocument/2006/relationships/hyperlink" Target="https://normativ.kontur.ru/document?moduleid=1&amp;documentid=241875" TargetMode="External"/><Relationship Id="rId73" Type="http://schemas.openxmlformats.org/officeDocument/2006/relationships/hyperlink" Target="https://normativ.kontur.ru/document?moduleid=1&amp;documentid=223782" TargetMode="External"/><Relationship Id="rId78" Type="http://schemas.openxmlformats.org/officeDocument/2006/relationships/hyperlink" Target="https://normativ.kontur.ru/document?moduleid=1&amp;documentid=223782" TargetMode="External"/><Relationship Id="rId81" Type="http://schemas.openxmlformats.org/officeDocument/2006/relationships/hyperlink" Target="https://normativ.kontur.ru/document?moduleid=1&amp;documentid=223782" TargetMode="External"/><Relationship Id="rId86" Type="http://schemas.openxmlformats.org/officeDocument/2006/relationships/hyperlink" Target="https://normativ.kontur.ru/document?moduleid=1&amp;documentid=223782" TargetMode="External"/><Relationship Id="rId94" Type="http://schemas.openxmlformats.org/officeDocument/2006/relationships/hyperlink" Target="https://normativ.kontur.ru/document?moduleid=1&amp;documentid=223782" TargetMode="External"/><Relationship Id="rId99" Type="http://schemas.openxmlformats.org/officeDocument/2006/relationships/hyperlink" Target="https://normativ.kontur.ru/document?moduleid=1&amp;documentid=235477" TargetMode="External"/><Relationship Id="rId101" Type="http://schemas.openxmlformats.org/officeDocument/2006/relationships/hyperlink" Target="https://normativ.kontur.ru/document?moduleid=1&amp;documentid=235477"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64249" TargetMode="External"/><Relationship Id="rId13" Type="http://schemas.openxmlformats.org/officeDocument/2006/relationships/hyperlink" Target="https://normativ.kontur.ru/document?moduleid=1&amp;documentid=285118" TargetMode="External"/><Relationship Id="rId18" Type="http://schemas.openxmlformats.org/officeDocument/2006/relationships/hyperlink" Target="https://normativ.kontur.ru/document?moduleid=1&amp;documentid=242487" TargetMode="External"/><Relationship Id="rId39" Type="http://schemas.openxmlformats.org/officeDocument/2006/relationships/hyperlink" Target="https://normativ.kontur.ru/document?moduleid=1&amp;documentid=283446" TargetMode="External"/><Relationship Id="rId34" Type="http://schemas.openxmlformats.org/officeDocument/2006/relationships/hyperlink" Target="https://normativ.kontur.ru/document?moduleid=1&amp;documentid=283446" TargetMode="External"/><Relationship Id="rId50" Type="http://schemas.openxmlformats.org/officeDocument/2006/relationships/hyperlink" Target="https://normativ.kontur.ru/document?moduleid=1&amp;documentid=241875" TargetMode="External"/><Relationship Id="rId55" Type="http://schemas.openxmlformats.org/officeDocument/2006/relationships/hyperlink" Target="https://normativ.kontur.ru/document?moduleid=1&amp;documentid=241875" TargetMode="External"/><Relationship Id="rId76" Type="http://schemas.openxmlformats.org/officeDocument/2006/relationships/hyperlink" Target="https://normativ.kontur.ru/document?moduleid=1&amp;documentid=223782" TargetMode="External"/><Relationship Id="rId97" Type="http://schemas.openxmlformats.org/officeDocument/2006/relationships/hyperlink" Target="https://normativ.kontur.ru/document?moduleid=1&amp;documentid=235477"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13108</Words>
  <Characters>74717</Characters>
  <Application>Microsoft Office Word</Application>
  <DocSecurity>0</DocSecurity>
  <Lines>622</Lines>
  <Paragraphs>175</Paragraphs>
  <ScaleCrop>false</ScaleCrop>
  <Company/>
  <LinksUpToDate>false</LinksUpToDate>
  <CharactersWithSpaces>87650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2019-02-26T07:04:00Z</dcterms:created>
  <dcterms:modified xsi:type="dcterms:W3CDTF">2019-02-26T07:04:00Z</dcterms:modified>
</cp:coreProperties>
</file>